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before="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tbl>
      <w:tblPr>
        <w:tblStyle w:val="Table1"/>
        <w:tblW w:w="7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20"/>
        <w:tblGridChange w:id="0">
          <w:tblGrid>
            <w:gridCol w:w="7320"/>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pStyle w:val="Heading3"/>
              <w:spacing w:before="0" w:line="276" w:lineRule="auto"/>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D">
            <w:pPr>
              <w:pStyle w:val="Heading3"/>
              <w:spacing w:before="0"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základní škola Komenského Říčany, příspěvková organizace</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pStyle w:val="Heading3"/>
              <w:spacing w:before="0" w:line="276" w:lineRule="auto"/>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F">
            <w:pPr>
              <w:pStyle w:val="Heading3"/>
              <w:spacing w:before="0" w:line="276"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ŠKOLNÍ ŘÁD</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pStyle w:val="Heading3"/>
              <w:spacing w:before="0"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1">
            <w:pPr>
              <w:pStyle w:val="Heading3"/>
              <w:spacing w:before="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Účinnost od: 1. 9. 2026</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pStyle w:val="Heading3"/>
              <w:spacing w:before="0"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3">
            <w:pPr>
              <w:pStyle w:val="Heading3"/>
              <w:spacing w:before="0"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Aktualizace:</w:t>
            </w:r>
          </w:p>
        </w:tc>
      </w:tr>
    </w:tbl>
    <w:p w:rsidR="00000000" w:rsidDel="00000000" w:rsidP="00000000" w:rsidRDefault="00000000" w:rsidRPr="00000000" w14:paraId="00000014">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015">
      <w:pPr>
        <w:pStyle w:val="Heading3"/>
        <w:spacing w:before="0" w:line="276" w:lineRule="auto"/>
        <w:jc w:val="both"/>
        <w:rPr>
          <w:color w:val="000000"/>
        </w:rPr>
      </w:pPr>
      <w:r w:rsidDel="00000000" w:rsidR="00000000" w:rsidRPr="00000000">
        <w:rPr>
          <w:color w:val="000000"/>
          <w:rtl w:val="0"/>
        </w:rPr>
        <w:t xml:space="preserve">Na základě ustanovení § 30 zákon č. 561/2004 Sb., školského zákona, vydává ředitel školy po projednání v pedagogické radě a schválení ve školské radě tento školní řád. Nedílnou součástí školního řádu jsou pravidla pro hodnocení výsledků vzdělávání žáků a podmínky ukládání výchovných opatření. Školní řád je závazný pro všechny žáky školy, jejich zákonné zástupce a všechny zaměstnance školy. Školní řád je platný i pro akce související s výchovně vzdělávací činností školy, které se uskutečňují mimo budovu školy.</w:t>
      </w:r>
    </w:p>
    <w:p w:rsidR="00000000" w:rsidDel="00000000" w:rsidP="00000000" w:rsidRDefault="00000000" w:rsidRPr="00000000" w14:paraId="00000016">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17">
      <w:pPr>
        <w:pStyle w:val="Heading3"/>
        <w:spacing w:before="0" w:line="276" w:lineRule="auto"/>
        <w:rPr>
          <w:color w:val="000000"/>
          <w:u w:val="single"/>
        </w:rPr>
      </w:pPr>
      <w:r w:rsidDel="00000000" w:rsidR="00000000" w:rsidRPr="00000000">
        <w:rPr>
          <w:color w:val="000000"/>
          <w:u w:val="single"/>
          <w:rtl w:val="0"/>
        </w:rPr>
        <w:t xml:space="preserve">Podrobnosti k výkonu práv a povinností dětí, žáků a jejich zákonných zástupců ve škole</w:t>
      </w:r>
    </w:p>
    <w:p w:rsidR="00000000" w:rsidDel="00000000" w:rsidP="00000000" w:rsidRDefault="00000000" w:rsidRPr="00000000" w14:paraId="00000018">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19">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1A">
      <w:pPr>
        <w:pStyle w:val="Heading3"/>
        <w:spacing w:before="0" w:line="276" w:lineRule="auto"/>
        <w:jc w:val="both"/>
        <w:rPr>
          <w:color w:val="000000"/>
          <w:u w:val="single"/>
        </w:rPr>
      </w:pPr>
      <w:r w:rsidDel="00000000" w:rsidR="00000000" w:rsidRPr="00000000">
        <w:rPr>
          <w:color w:val="000000"/>
          <w:u w:val="single"/>
          <w:rtl w:val="0"/>
        </w:rPr>
        <w:t xml:space="preserve">I. Práva žáků</w:t>
      </w:r>
    </w:p>
    <w:p w:rsidR="00000000" w:rsidDel="00000000" w:rsidP="00000000" w:rsidRDefault="00000000" w:rsidRPr="00000000" w14:paraId="0000001B">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01C">
      <w:pPr>
        <w:pStyle w:val="Heading3"/>
        <w:spacing w:before="0" w:line="276" w:lineRule="auto"/>
        <w:jc w:val="both"/>
        <w:rPr>
          <w:color w:val="000000"/>
        </w:rPr>
      </w:pPr>
      <w:r w:rsidDel="00000000" w:rsidR="00000000" w:rsidRPr="00000000">
        <w:rPr>
          <w:color w:val="000000"/>
          <w:rtl w:val="0"/>
        </w:rPr>
        <w:t xml:space="preserve">V souladu s § 21 zákona č. 561/2004 Sb., mají žáci a jejich zákonní zástupci následující práva:</w:t>
      </w:r>
    </w:p>
    <w:p w:rsidR="00000000" w:rsidDel="00000000" w:rsidP="00000000" w:rsidRDefault="00000000" w:rsidRPr="00000000" w14:paraId="0000001D">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1E">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vzdělávání a školské služby dle školského zákona.</w:t>
      </w:r>
    </w:p>
    <w:p w:rsidR="00000000" w:rsidDel="00000000" w:rsidP="00000000" w:rsidRDefault="00000000" w:rsidRPr="00000000" w14:paraId="0000001F">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odpočinek a volný čas vymezený rozvrhem.</w:t>
      </w:r>
    </w:p>
    <w:p w:rsidR="00000000" w:rsidDel="00000000" w:rsidP="00000000" w:rsidRDefault="00000000" w:rsidRPr="00000000" w14:paraId="00000020">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informace a poradenskou pomoc školy v záležitostech týkajících se vzdělávání.</w:t>
      </w:r>
    </w:p>
    <w:p w:rsidR="00000000" w:rsidDel="00000000" w:rsidP="00000000" w:rsidRDefault="00000000" w:rsidRPr="00000000" w14:paraId="00000021">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vyjádření vlastního názoru ve všech věcech, které se ho týkají. Svůj názor musí vyjadřovat přiměřenou formou, která neodporuje zásadám slušnosti a dobrého občanského soužití. Formu lze zvolit ústní nebo písemnou.</w:t>
      </w:r>
    </w:p>
    <w:p w:rsidR="00000000" w:rsidDel="00000000" w:rsidP="00000000" w:rsidRDefault="00000000" w:rsidRPr="00000000" w14:paraId="00000022">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ochranu před fyzickým nebo psychickým násilím, diskriminací, nedbalým zacházením, před sociálně patologickými jevy. Může využívat preventivní programy.</w:t>
      </w:r>
    </w:p>
    <w:p w:rsidR="00000000" w:rsidDel="00000000" w:rsidP="00000000" w:rsidRDefault="00000000" w:rsidRPr="00000000" w14:paraId="00000023">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poskytnutí pomoci, ocitne-li se v nesnázích.</w:t>
      </w:r>
    </w:p>
    <w:p w:rsidR="00000000" w:rsidDel="00000000" w:rsidP="00000000" w:rsidRDefault="00000000" w:rsidRPr="00000000" w14:paraId="00000024">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pomoc vyučujícího v případě, že neporozuměl učivu nebo potřebuje doplnit znalosti (po předchozí domluvě).</w:t>
      </w:r>
    </w:p>
    <w:p w:rsidR="00000000" w:rsidDel="00000000" w:rsidP="00000000" w:rsidRDefault="00000000" w:rsidRPr="00000000" w14:paraId="00000025">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zvláštní péči v odůvodněných případech (onemocnění, zdravotní postižení, mimořádné schopnosti, nadání).</w:t>
      </w:r>
    </w:p>
    <w:p w:rsidR="00000000" w:rsidDel="00000000" w:rsidP="00000000" w:rsidRDefault="00000000" w:rsidRPr="00000000" w14:paraId="00000026">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na zdravé životní prostředí a na odstraňování škodlivin ze školního prostředí v rámci možností školy.</w:t>
      </w:r>
    </w:p>
    <w:p w:rsidR="00000000" w:rsidDel="00000000" w:rsidP="00000000" w:rsidRDefault="00000000" w:rsidRPr="00000000" w14:paraId="00000027">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zakládat v rámci školy samosprávné orgány žáků, volit a být do těchto orgánů volen, pracovat v nich a jejich prostřednictvím se obracet na ředitele školy, který je povinen se stanovisky a vyjádřeními těchto samosprávných orgánů zabývat.</w:t>
      </w:r>
    </w:p>
    <w:p w:rsidR="00000000" w:rsidDel="00000000" w:rsidP="00000000" w:rsidRDefault="00000000" w:rsidRPr="00000000" w14:paraId="00000028">
      <w:pPr>
        <w:pStyle w:val="Heading3"/>
        <w:numPr>
          <w:ilvl w:val="0"/>
          <w:numId w:val="4"/>
        </w:numPr>
        <w:spacing w:before="0" w:line="276" w:lineRule="auto"/>
        <w:ind w:left="1440" w:hanging="360"/>
        <w:rPr>
          <w:color w:val="000000"/>
        </w:rPr>
      </w:pPr>
      <w:r w:rsidDel="00000000" w:rsidR="00000000" w:rsidRPr="00000000">
        <w:rPr>
          <w:color w:val="000000"/>
          <w:rtl w:val="0"/>
        </w:rPr>
        <w:t xml:space="preserve">Žák má právo vyjadřovat se a podávat podněty týkající se podstatných záležitostí jeho vzdělávání a chodu školy, přičemž jeho vyjádření musí být věnována pozornost odpovídající jeho věku a stupni vývoje. Jeho podnět se řeší po linii vyučující, třídní učitel, ředitel. Dle povahy podnětu metodik prevence, výchovný poradce a školní psycholog.</w:t>
      </w:r>
    </w:p>
    <w:p w:rsidR="00000000" w:rsidDel="00000000" w:rsidP="00000000" w:rsidRDefault="00000000" w:rsidRPr="00000000" w14:paraId="00000029">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2A">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2B">
      <w:pPr>
        <w:pStyle w:val="Heading3"/>
        <w:spacing w:before="0" w:line="276" w:lineRule="auto"/>
        <w:jc w:val="both"/>
        <w:rPr>
          <w:color w:val="000000"/>
          <w:u w:val="single"/>
        </w:rPr>
      </w:pPr>
      <w:r w:rsidDel="00000000" w:rsidR="00000000" w:rsidRPr="00000000">
        <w:rPr>
          <w:color w:val="000000"/>
          <w:u w:val="single"/>
          <w:rtl w:val="0"/>
        </w:rPr>
        <w:t xml:space="preserve">II. Chování žáka</w:t>
      </w:r>
    </w:p>
    <w:p w:rsidR="00000000" w:rsidDel="00000000" w:rsidP="00000000" w:rsidRDefault="00000000" w:rsidRPr="00000000" w14:paraId="0000002C">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2D">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dodržují pravidla hygieny a bezpečnosti. Jsou povinni chránit své zdraví i zdraví svých spolužáků a pracovníků školy.</w:t>
      </w:r>
    </w:p>
    <w:p w:rsidR="00000000" w:rsidDel="00000000" w:rsidP="00000000" w:rsidRDefault="00000000" w:rsidRPr="00000000" w14:paraId="0000002E">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dodržují zásady kulturního chování. Ve škole zdraví učitele, zaměstnance školy a jiné dospělé osoby pozdravem „Dobrý den“, „Na shledanou“. Žáci se chovají s respektem a úctou ke všem zaměstnancům školy a jejich chování splňuje požadavky v oblasti názorové snášenlivosti a solidarity.</w:t>
      </w:r>
    </w:p>
    <w:p w:rsidR="00000000" w:rsidDel="00000000" w:rsidP="00000000" w:rsidRDefault="00000000" w:rsidRPr="00000000" w14:paraId="0000002F">
      <w:pPr>
        <w:pStyle w:val="Heading3"/>
        <w:numPr>
          <w:ilvl w:val="0"/>
          <w:numId w:val="5"/>
        </w:numPr>
        <w:spacing w:before="0" w:line="276" w:lineRule="auto"/>
        <w:ind w:left="1440" w:hanging="360"/>
        <w:rPr>
          <w:color w:val="000000"/>
        </w:rPr>
      </w:pPr>
      <w:r w:rsidDel="00000000" w:rsidR="00000000" w:rsidRPr="00000000">
        <w:rPr>
          <w:color w:val="000000"/>
          <w:rtl w:val="0"/>
        </w:rPr>
        <w:t xml:space="preserve">Do školy vstupují vchodem k tomu určeným, ten používají také k odchodu. O přestávkách a v době vyučování je zakázáno opouštět budovu bez souhlasu učitele. O přestávkách, mimo polední přestávky, se mohou volně pohybovat po budově školy. Vstupovat do odborných tříd a tělocvičny smějí pouze s učitelem, cvičitelem nebo trenérem. Na učitele před vycházkou či jiným přesunem mimo budovu čekají v přízemí u vchodu. V době mimo vyučování smějí žáci pobývat v budově pouze pod dozorem pedagoga nebo plnoleté osoby s vědomím vedení školy. Žáci mohou vstupovat do prvního podzemního podlaží na budově druhého stupně pouze za doprovodu zaměstnance školy.</w:t>
      </w:r>
    </w:p>
    <w:p w:rsidR="00000000" w:rsidDel="00000000" w:rsidP="00000000" w:rsidRDefault="00000000" w:rsidRPr="00000000" w14:paraId="00000030">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nenarušují nevhodně průběh vyučovacích hodin.</w:t>
      </w:r>
    </w:p>
    <w:p w:rsidR="00000000" w:rsidDel="00000000" w:rsidP="00000000" w:rsidRDefault="00000000" w:rsidRPr="00000000" w14:paraId="00000031">
      <w:pPr>
        <w:pStyle w:val="Heading3"/>
        <w:numPr>
          <w:ilvl w:val="0"/>
          <w:numId w:val="5"/>
        </w:numPr>
        <w:spacing w:before="0" w:line="276" w:lineRule="auto"/>
        <w:ind w:left="1440" w:hanging="360"/>
        <w:rPr>
          <w:color w:val="000000"/>
        </w:rPr>
      </w:pPr>
      <w:r w:rsidDel="00000000" w:rsidR="00000000" w:rsidRPr="00000000">
        <w:rPr>
          <w:color w:val="000000"/>
          <w:rtl w:val="0"/>
        </w:rPr>
        <w:t xml:space="preserve">Po vstupu do školy se žáci přezouvají do zdravotně vhodných přezůvek. Do tělocvičny a na školní hřiště se žáci přezouvají do vhodné sportovní obuvi.</w:t>
      </w:r>
    </w:p>
    <w:p w:rsidR="00000000" w:rsidDel="00000000" w:rsidP="00000000" w:rsidRDefault="00000000" w:rsidRPr="00000000" w14:paraId="00000032">
      <w:pPr>
        <w:pStyle w:val="Heading3"/>
        <w:numPr>
          <w:ilvl w:val="0"/>
          <w:numId w:val="5"/>
        </w:numPr>
        <w:spacing w:before="0" w:line="276" w:lineRule="auto"/>
        <w:ind w:left="1440" w:hanging="360"/>
        <w:rPr>
          <w:color w:val="000000"/>
        </w:rPr>
      </w:pPr>
      <w:r w:rsidDel="00000000" w:rsidR="00000000" w:rsidRPr="00000000">
        <w:rPr>
          <w:color w:val="000000"/>
          <w:rtl w:val="0"/>
        </w:rPr>
        <w:t xml:space="preserve">Do školy nesmějí žáci nosit věci, které by mohly ohrozit zdraví, způsobit úraz nebo ohrožovat mravní výchovu. V budově školy nelze ukládat kola, koloběžky a podobná zařízení. V žádném případě nelze nabíjet tato zařízení v budově školy. Pro uzamčení kola a koloběžek a dalších dopravních prostředků slouží stojany/klec.</w:t>
      </w:r>
    </w:p>
    <w:p w:rsidR="00000000" w:rsidDel="00000000" w:rsidP="00000000" w:rsidRDefault="00000000" w:rsidRPr="00000000" w14:paraId="00000033">
      <w:pPr>
        <w:pStyle w:val="Heading3"/>
        <w:numPr>
          <w:ilvl w:val="0"/>
          <w:numId w:val="5"/>
        </w:numPr>
        <w:spacing w:before="0" w:line="276" w:lineRule="auto"/>
        <w:ind w:left="1440" w:hanging="360"/>
        <w:rPr>
          <w:color w:val="000000"/>
        </w:rPr>
      </w:pPr>
      <w:r w:rsidDel="00000000" w:rsidR="00000000" w:rsidRPr="00000000">
        <w:rPr>
          <w:color w:val="000000"/>
          <w:rtl w:val="0"/>
        </w:rPr>
        <w:t xml:space="preserve">V případě úrazu během výuky je žák povinen oznámit tuto skutečnost vyučujícímu</w:t>
      </w:r>
    </w:p>
    <w:p w:rsidR="00000000" w:rsidDel="00000000" w:rsidP="00000000" w:rsidRDefault="00000000" w:rsidRPr="00000000" w14:paraId="00000034">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nesmějí používat mobilní telefony a jiná zařízení schopná elektronické komunikace nebo umožňující přístup na internet, například chytré hodinky. Zákaz je platný po dobu celého vyučování i na akcích mimo budovu školy, s výjimkou jejich používání po předchozím souhlasu vyučujícího nebo užití v nezbytném rozsahu ze zdravotních důvodů. Mobilní telefony na prvním stupni budou vypnuté a uložené v aktovkách žáků. V případě porušení řeší třídní učitel kázeňským postihem.  Na druhém stupni bude mobilní telefon vždy uzamčen v ochranných kapsách na magnetický zámek. V případě, že se zařízení do pouzdra nevejde, bude uloženo ve skříňce žáka. Po skončení vyučování budou prázdné ochranné kapsy zůstávat v šatní skříňce žáka. Za otevření ochranné kapsy během výuky i během přestávek a bez vědomí pedagogického pracovníka školy bude žák potrestán kázeňským opatřením (důtkou ředitele školy).  Na pouzdra bude vyžadována vratná záloha.</w:t>
      </w:r>
    </w:p>
    <w:p w:rsidR="00000000" w:rsidDel="00000000" w:rsidP="00000000" w:rsidRDefault="00000000" w:rsidRPr="00000000" w14:paraId="00000035">
      <w:pPr>
        <w:pStyle w:val="Heading3"/>
        <w:numPr>
          <w:ilvl w:val="0"/>
          <w:numId w:val="5"/>
        </w:numPr>
        <w:spacing w:before="0" w:line="276" w:lineRule="auto"/>
        <w:ind w:left="1440" w:hanging="360"/>
        <w:rPr>
          <w:color w:val="000000"/>
        </w:rPr>
      </w:pPr>
      <w:r w:rsidDel="00000000" w:rsidR="00000000" w:rsidRPr="00000000">
        <w:rPr>
          <w:color w:val="000000"/>
          <w:rtl w:val="0"/>
        </w:rPr>
        <w:t xml:space="preserve">Nošení, držení, distribuce a zneužívání návykových látek, stejně jako pití alkoholických nápojů a kouření je žákům zakázáno ve všech prostorách náležejících škole a na školních akcích. V případě podezření na požití návykové či psychotropní látky má škola za povinnost odeslat žáka k lékaři a vyrozumět zákonného zástupce.</w:t>
      </w:r>
    </w:p>
    <w:p w:rsidR="00000000" w:rsidDel="00000000" w:rsidP="00000000" w:rsidRDefault="00000000" w:rsidRPr="00000000" w14:paraId="00000036">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školy pomáhají slabším a postiženým spolužákům.</w:t>
      </w:r>
    </w:p>
    <w:p w:rsidR="00000000" w:rsidDel="00000000" w:rsidP="00000000" w:rsidRDefault="00000000" w:rsidRPr="00000000" w14:paraId="00000037">
      <w:pPr>
        <w:pStyle w:val="Heading3"/>
        <w:numPr>
          <w:ilvl w:val="0"/>
          <w:numId w:val="5"/>
        </w:numPr>
        <w:spacing w:before="0" w:line="276" w:lineRule="auto"/>
        <w:ind w:left="1440" w:hanging="360"/>
        <w:rPr>
          <w:color w:val="000000"/>
        </w:rPr>
      </w:pPr>
      <w:r w:rsidDel="00000000" w:rsidR="00000000" w:rsidRPr="00000000">
        <w:rPr>
          <w:color w:val="000000"/>
          <w:rtl w:val="0"/>
        </w:rPr>
        <w:t xml:space="preserve">Pokud se žák cítí ohrožen nebo omezen ve svých právech (např. šikana), pak neprodleně informuje pedagogického pracovníka, využije schránku důvěry nebo platformu „Young link“</w:t>
      </w:r>
      <w:r w:rsidDel="00000000" w:rsidR="00000000" w:rsidRPr="00000000">
        <w:rPr>
          <w:color w:val="000000"/>
          <w:rtl w:val="0"/>
        </w:rPr>
        <w:t xml:space="preserve">, u které je škola registrována.</w:t>
      </w:r>
    </w:p>
    <w:p w:rsidR="00000000" w:rsidDel="00000000" w:rsidP="00000000" w:rsidRDefault="00000000" w:rsidRPr="00000000" w14:paraId="00000038">
      <w:pPr>
        <w:pStyle w:val="Heading3"/>
        <w:numPr>
          <w:ilvl w:val="0"/>
          <w:numId w:val="5"/>
        </w:numPr>
        <w:spacing w:before="0" w:line="276" w:lineRule="auto"/>
        <w:ind w:left="1440" w:hanging="360"/>
        <w:rPr>
          <w:color w:val="000000"/>
        </w:rPr>
      </w:pPr>
      <w:r w:rsidDel="00000000" w:rsidR="00000000" w:rsidRPr="00000000">
        <w:rPr>
          <w:color w:val="000000"/>
          <w:rtl w:val="0"/>
        </w:rPr>
        <w:t xml:space="preserve">Ve všech školních prostorách a pozemcích školy se řídí pokyny dozírajících pedagogických pracovníků a ostatních zaměstnanců školy. Dodržují pravidla slušného chování. V případě jejich nedodržení budou vyvozeny kázeňské postihy.</w:t>
      </w:r>
    </w:p>
    <w:p w:rsidR="00000000" w:rsidDel="00000000" w:rsidP="00000000" w:rsidRDefault="00000000" w:rsidRPr="00000000" w14:paraId="00000039">
      <w:pPr>
        <w:pStyle w:val="Heading3"/>
        <w:numPr>
          <w:ilvl w:val="0"/>
          <w:numId w:val="5"/>
        </w:numPr>
        <w:spacing w:before="0" w:line="276" w:lineRule="auto"/>
        <w:ind w:left="1440" w:hanging="360"/>
        <w:rPr>
          <w:color w:val="000000"/>
        </w:rPr>
      </w:pPr>
      <w:r w:rsidDel="00000000" w:rsidR="00000000" w:rsidRPr="00000000">
        <w:rPr>
          <w:color w:val="000000"/>
          <w:rtl w:val="0"/>
        </w:rPr>
        <w:t xml:space="preserve">Žáci se zodpovědně připravují na vyučování – nosí pomůcky a školní potřeby vyžadované v jednotlivých předmětech. </w:t>
      </w:r>
    </w:p>
    <w:p w:rsidR="00000000" w:rsidDel="00000000" w:rsidP="00000000" w:rsidRDefault="00000000" w:rsidRPr="00000000" w14:paraId="0000003A">
      <w:pPr>
        <w:pStyle w:val="Heading3"/>
        <w:numPr>
          <w:ilvl w:val="0"/>
          <w:numId w:val="5"/>
        </w:numPr>
        <w:spacing w:before="0" w:line="276" w:lineRule="auto"/>
        <w:ind w:left="1440" w:hanging="360"/>
        <w:rPr>
          <w:color w:val="000000"/>
        </w:rPr>
      </w:pPr>
      <w:r w:rsidDel="00000000" w:rsidR="00000000" w:rsidRPr="00000000">
        <w:rPr>
          <w:color w:val="000000"/>
          <w:rtl w:val="0"/>
        </w:rPr>
        <w:t xml:space="preserve">Pokud dojde ke škodě na majetku žáka, nahlásí neprodleně vzniklou škodu třídnímu učiteli.</w:t>
        <w:tab/>
      </w:r>
    </w:p>
    <w:p w:rsidR="00000000" w:rsidDel="00000000" w:rsidP="00000000" w:rsidRDefault="00000000" w:rsidRPr="00000000" w14:paraId="0000003B">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3C">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3D">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3E">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3F">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0">
      <w:pPr>
        <w:pStyle w:val="Heading3"/>
        <w:spacing w:before="0" w:line="276" w:lineRule="auto"/>
        <w:jc w:val="both"/>
        <w:rPr>
          <w:color w:val="000000"/>
          <w:u w:val="single"/>
        </w:rPr>
      </w:pPr>
      <w:r w:rsidDel="00000000" w:rsidR="00000000" w:rsidRPr="00000000">
        <w:rPr>
          <w:color w:val="000000"/>
          <w:u w:val="single"/>
          <w:rtl w:val="0"/>
        </w:rPr>
        <w:t xml:space="preserve">III. Docházka do školy</w:t>
      </w:r>
    </w:p>
    <w:p w:rsidR="00000000" w:rsidDel="00000000" w:rsidP="00000000" w:rsidRDefault="00000000" w:rsidRPr="00000000" w14:paraId="00000041">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2">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3">
      <w:pPr>
        <w:pStyle w:val="Heading3"/>
        <w:spacing w:before="0" w:line="276" w:lineRule="auto"/>
        <w:ind w:left="1080" w:hanging="360"/>
        <w:jc w:val="both"/>
        <w:rPr>
          <w:color w:val="000000"/>
        </w:rPr>
      </w:pPr>
      <w:r w:rsidDel="00000000" w:rsidR="00000000" w:rsidRPr="00000000">
        <w:rPr>
          <w:color w:val="000000"/>
          <w:rtl w:val="0"/>
        </w:rPr>
        <w:t xml:space="preserve">1.</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Žák je povinen účastnit se vyučování podle rozvrhu hodin. Na vyučování přichází včas, aby měl potřebné pomůcky připravené na začátku hodiny.</w:t>
      </w:r>
    </w:p>
    <w:p w:rsidR="00000000" w:rsidDel="00000000" w:rsidP="00000000" w:rsidRDefault="00000000" w:rsidRPr="00000000" w14:paraId="00000044">
      <w:pPr>
        <w:pStyle w:val="Heading3"/>
        <w:spacing w:before="0" w:line="276" w:lineRule="auto"/>
        <w:ind w:left="1080" w:hanging="360"/>
        <w:jc w:val="both"/>
        <w:rPr>
          <w:color w:val="000000"/>
        </w:rPr>
      </w:pPr>
      <w:r w:rsidDel="00000000" w:rsidR="00000000" w:rsidRPr="00000000">
        <w:rPr>
          <w:color w:val="000000"/>
          <w:rtl w:val="0"/>
        </w:rPr>
        <w:t xml:space="preserve">2.</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Nepřítomnost žáka omlouvají rodiče nebo zákonem určený zástupce žáka nejdéle do 3 dnů při onemocnění a jiné neočekávané absenci a následně ihned po příchodu do školy v elektronické žákovské knížce, mailem třídnímu učiteli nebo doručením na adresu školy v písemné podobě.</w:t>
      </w:r>
    </w:p>
    <w:p w:rsidR="00000000" w:rsidDel="00000000" w:rsidP="00000000" w:rsidRDefault="00000000" w:rsidRPr="00000000" w14:paraId="00000045">
      <w:pPr>
        <w:pStyle w:val="Heading3"/>
        <w:spacing w:before="0" w:line="276" w:lineRule="auto"/>
        <w:ind w:left="1080" w:hanging="360"/>
        <w:jc w:val="both"/>
        <w:rPr>
          <w:color w:val="000000"/>
        </w:rPr>
      </w:pPr>
      <w:r w:rsidDel="00000000" w:rsidR="00000000" w:rsidRPr="00000000">
        <w:rPr>
          <w:color w:val="000000"/>
          <w:rtl w:val="0"/>
        </w:rPr>
        <w:t xml:space="preserve">3.</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O uvolnění  žáka  žádá  zákonný zástupce předem třídního učitele (do 3 dnů)  nebo  ředitele  školy</w:t>
      </w:r>
    </w:p>
    <w:p w:rsidR="00000000" w:rsidDel="00000000" w:rsidP="00000000" w:rsidRDefault="00000000" w:rsidRPr="00000000" w14:paraId="00000046">
      <w:pPr>
        <w:pStyle w:val="Heading3"/>
        <w:spacing w:before="0" w:line="276" w:lineRule="auto"/>
        <w:ind w:left="1080" w:hanging="360"/>
        <w:jc w:val="both"/>
        <w:rPr>
          <w:color w:val="000000"/>
        </w:rPr>
      </w:pPr>
      <w:r w:rsidDel="00000000" w:rsidR="00000000" w:rsidRPr="00000000">
        <w:rPr>
          <w:color w:val="000000"/>
          <w:rtl w:val="0"/>
        </w:rPr>
        <w:t xml:space="preserve">4.</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(nad 3 dny) a následně opět napíše omluvenku do elektronické žákovské knížky. O doplnění učiva se dohodne žák individuálně s jednotlivými vyučujícími. Žádost o uvolnění žáka je k dispozici na webových stránkách školy v sekci dokumenty.</w:t>
      </w:r>
    </w:p>
    <w:p w:rsidR="00000000" w:rsidDel="00000000" w:rsidP="00000000" w:rsidRDefault="00000000" w:rsidRPr="00000000" w14:paraId="00000047">
      <w:pPr>
        <w:pStyle w:val="Heading3"/>
        <w:spacing w:before="0" w:line="276" w:lineRule="auto"/>
        <w:ind w:left="1080" w:hanging="360"/>
        <w:jc w:val="both"/>
        <w:rPr>
          <w:color w:val="000000"/>
        </w:rPr>
      </w:pPr>
      <w:r w:rsidDel="00000000" w:rsidR="00000000" w:rsidRPr="00000000">
        <w:rPr>
          <w:color w:val="000000"/>
          <w:rtl w:val="0"/>
        </w:rPr>
        <w:t xml:space="preserve">5.</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Jestliže zákonný zástupce stanoveným způsobem neomluví absenci žáka, je absence považována za neomluvenou. </w:t>
      </w:r>
    </w:p>
    <w:p w:rsidR="00000000" w:rsidDel="00000000" w:rsidP="00000000" w:rsidRDefault="00000000" w:rsidRPr="00000000" w14:paraId="00000048">
      <w:pPr>
        <w:pStyle w:val="Heading3"/>
        <w:spacing w:before="0" w:line="276" w:lineRule="auto"/>
        <w:ind w:left="1080" w:hanging="360"/>
        <w:jc w:val="both"/>
        <w:rPr>
          <w:color w:val="000000"/>
        </w:rPr>
      </w:pPr>
      <w:r w:rsidDel="00000000" w:rsidR="00000000" w:rsidRPr="00000000">
        <w:rPr>
          <w:color w:val="000000"/>
          <w:rtl w:val="0"/>
        </w:rPr>
        <w:t xml:space="preserve">6.</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V odůvodněných případech má škola právo vyžadovat na omluvu nepřítomnosti žáka lékařské potvrzení.</w:t>
      </w:r>
    </w:p>
    <w:p w:rsidR="00000000" w:rsidDel="00000000" w:rsidP="00000000" w:rsidRDefault="00000000" w:rsidRPr="00000000" w14:paraId="00000049">
      <w:pPr>
        <w:pStyle w:val="Heading3"/>
        <w:spacing w:before="0" w:line="276" w:lineRule="auto"/>
        <w:ind w:left="1080" w:hanging="360"/>
        <w:jc w:val="both"/>
        <w:rPr>
          <w:color w:val="000000"/>
        </w:rPr>
      </w:pPr>
      <w:r w:rsidDel="00000000" w:rsidR="00000000" w:rsidRPr="00000000">
        <w:rPr>
          <w:color w:val="000000"/>
          <w:rtl w:val="0"/>
        </w:rPr>
        <w:t xml:space="preserve">7.</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Při účasti na akcích, které organizuje škola, nebo se jich žák účastní v rámci vyučování (a to i v mimoškolní době), dodržují žáci ustanovení školního řádu.</w:t>
      </w:r>
    </w:p>
    <w:p w:rsidR="00000000" w:rsidDel="00000000" w:rsidP="00000000" w:rsidRDefault="00000000" w:rsidRPr="00000000" w14:paraId="0000004A">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B">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C">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4D">
      <w:pPr>
        <w:pStyle w:val="Heading3"/>
        <w:spacing w:before="0" w:line="276" w:lineRule="auto"/>
        <w:ind w:left="1080" w:hanging="360"/>
        <w:jc w:val="both"/>
        <w:rPr>
          <w:color w:val="000000"/>
          <w:u w:val="single"/>
        </w:rPr>
      </w:pPr>
      <w:r w:rsidDel="00000000" w:rsidR="00000000" w:rsidRPr="00000000">
        <w:rPr>
          <w:color w:val="000000"/>
          <w:rtl w:val="0"/>
        </w:rPr>
        <w:t xml:space="preserve">8.</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u w:val="single"/>
          <w:rtl w:val="0"/>
        </w:rPr>
        <w:t xml:space="preserve">IV. Zacházení s majetkem školy</w:t>
      </w:r>
    </w:p>
    <w:p w:rsidR="00000000" w:rsidDel="00000000" w:rsidP="00000000" w:rsidRDefault="00000000" w:rsidRPr="00000000" w14:paraId="0000004E">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4F">
      <w:pPr>
        <w:pStyle w:val="Heading3"/>
        <w:spacing w:before="0" w:line="276" w:lineRule="auto"/>
        <w:ind w:left="1080" w:hanging="360"/>
        <w:jc w:val="both"/>
        <w:rPr>
          <w:color w:val="000000"/>
        </w:rPr>
      </w:pPr>
      <w:r w:rsidDel="00000000" w:rsidR="00000000" w:rsidRPr="00000000">
        <w:rPr>
          <w:color w:val="000000"/>
          <w:rtl w:val="0"/>
        </w:rPr>
        <w:t xml:space="preserve">9.</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Žák má právo užívat zařízení školy, pomůcky a učebnice. Je povinen řídit se pokyny učitelů a jiných oprávněných osob.</w:t>
      </w:r>
    </w:p>
    <w:p w:rsidR="00000000" w:rsidDel="00000000" w:rsidP="00000000" w:rsidRDefault="00000000" w:rsidRPr="00000000" w14:paraId="00000050">
      <w:pPr>
        <w:pStyle w:val="Heading3"/>
        <w:spacing w:before="0" w:line="276" w:lineRule="auto"/>
        <w:ind w:left="1080" w:hanging="360"/>
        <w:jc w:val="both"/>
        <w:rPr>
          <w:color w:val="000000"/>
        </w:rPr>
      </w:pPr>
      <w:r w:rsidDel="00000000" w:rsidR="00000000" w:rsidRPr="00000000">
        <w:rPr>
          <w:color w:val="000000"/>
          <w:rtl w:val="0"/>
        </w:rPr>
        <w:t xml:space="preserve">10.</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Žák je povinen udržovat v pořádku všechny věci, které tvoří zařízení školy a které mu byly svěřeny v souvislosti s výukou.</w:t>
      </w:r>
    </w:p>
    <w:p w:rsidR="00000000" w:rsidDel="00000000" w:rsidP="00000000" w:rsidRDefault="00000000" w:rsidRPr="00000000" w14:paraId="00000051">
      <w:pPr>
        <w:pStyle w:val="Heading3"/>
        <w:spacing w:before="0" w:line="276" w:lineRule="auto"/>
        <w:ind w:left="1080" w:hanging="360"/>
        <w:jc w:val="both"/>
        <w:rPr>
          <w:color w:val="000000"/>
        </w:rPr>
      </w:pPr>
      <w:r w:rsidDel="00000000" w:rsidR="00000000" w:rsidRPr="00000000">
        <w:rPr>
          <w:color w:val="000000"/>
          <w:rtl w:val="0"/>
        </w:rPr>
        <w:t xml:space="preserve">11.</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Za škodu na majetku školy, kterou způsobí žák svévolně nebo z nedbalosti, bude vyžadována odpovídající náhrada - uvedení do původního stavu (do 14 dnů nebo doložením objednávky)  nebo finanční kompenzace.</w:t>
      </w:r>
    </w:p>
    <w:p w:rsidR="00000000" w:rsidDel="00000000" w:rsidP="00000000" w:rsidRDefault="00000000" w:rsidRPr="00000000" w14:paraId="00000052">
      <w:pPr>
        <w:pStyle w:val="Heading3"/>
        <w:spacing w:before="0" w:line="276" w:lineRule="auto"/>
        <w:ind w:left="1080" w:hanging="360"/>
        <w:jc w:val="both"/>
        <w:rPr>
          <w:color w:val="000000"/>
        </w:rPr>
      </w:pPr>
      <w:r w:rsidDel="00000000" w:rsidR="00000000" w:rsidRPr="00000000">
        <w:rPr>
          <w:color w:val="000000"/>
          <w:rtl w:val="0"/>
        </w:rPr>
        <w:t xml:space="preserve">12.</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Za opis vysvědčení je účtován správní poplatek ve vý</w:t>
      </w:r>
      <w:r w:rsidDel="00000000" w:rsidR="00000000" w:rsidRPr="00000000">
        <w:rPr>
          <w:color w:val="000000"/>
          <w:rtl w:val="0"/>
        </w:rPr>
        <w:t xml:space="preserve">ši 200,-Kč.</w:t>
      </w:r>
    </w:p>
    <w:p w:rsidR="00000000" w:rsidDel="00000000" w:rsidP="00000000" w:rsidRDefault="00000000" w:rsidRPr="00000000" w14:paraId="00000053">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54">
      <w:pPr>
        <w:pStyle w:val="Heading3"/>
        <w:spacing w:before="0" w:line="276" w:lineRule="auto"/>
        <w:jc w:val="both"/>
        <w:rPr>
          <w:color w:val="000000"/>
          <w:u w:val="single"/>
        </w:rPr>
      </w:pPr>
      <w:r w:rsidDel="00000000" w:rsidR="00000000" w:rsidRPr="00000000">
        <w:rPr>
          <w:color w:val="000000"/>
          <w:u w:val="single"/>
          <w:rtl w:val="0"/>
        </w:rPr>
        <w:t xml:space="preserve">V. Vnitřní režim školy</w:t>
      </w:r>
    </w:p>
    <w:p w:rsidR="00000000" w:rsidDel="00000000" w:rsidP="00000000" w:rsidRDefault="00000000" w:rsidRPr="00000000" w14:paraId="00000055">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56">
      <w:pPr>
        <w:pStyle w:val="Heading3"/>
        <w:spacing w:before="0" w:line="276" w:lineRule="auto"/>
        <w:ind w:left="1080" w:hanging="360"/>
        <w:jc w:val="both"/>
        <w:rPr>
          <w:color w:val="000000"/>
        </w:rPr>
      </w:pPr>
      <w:r w:rsidDel="00000000" w:rsidR="00000000" w:rsidRPr="00000000">
        <w:rPr>
          <w:color w:val="000000"/>
          <w:rtl w:val="0"/>
        </w:rPr>
        <w:t xml:space="preserve">1.</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Škola je otevřená pro vstup žáků od 7.50 do 8.10h. Žáci, kterým začíná vyučování nultou hodinou, </w:t>
      </w:r>
      <w:r w:rsidDel="00000000" w:rsidR="00000000" w:rsidRPr="00000000">
        <w:rPr>
          <w:color w:val="000000"/>
          <w:rtl w:val="0"/>
        </w:rPr>
        <w:t xml:space="preserve">vstupují do školy se svým vyučujícím (cvičitelem, trenérem), na kterého čekají před budovou školy. Budova se zamyká ve 17:00h. Po této době mají žáci vstup do školy povolený pouze s pedagogem nebo trenérem (výjimkou je úterý – odpolední vyučování).  Mezi dopoledním a odpoledním vyučováním mohou žáci pobývat v přízemí budovy II. stupně pod dozorem zaměstnance školy.</w:t>
      </w:r>
    </w:p>
    <w:p w:rsidR="00000000" w:rsidDel="00000000" w:rsidP="00000000" w:rsidRDefault="00000000" w:rsidRPr="00000000" w14:paraId="00000057">
      <w:pPr>
        <w:pStyle w:val="Heading3"/>
        <w:spacing w:before="0" w:line="276" w:lineRule="auto"/>
        <w:ind w:left="1080" w:hanging="360"/>
        <w:jc w:val="both"/>
        <w:rPr>
          <w:color w:val="000000"/>
        </w:rPr>
      </w:pPr>
      <w:r w:rsidDel="00000000" w:rsidR="00000000" w:rsidRPr="00000000">
        <w:rPr>
          <w:color w:val="000000"/>
          <w:rtl w:val="0"/>
        </w:rPr>
        <w:t xml:space="preserve">2.</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color w:val="000000"/>
          <w:rtl w:val="0"/>
        </w:rPr>
        <w:t xml:space="preserve">V ostatních případech vstupují žáci do školy 10 minut před zahájením vyučovací hodiny.</w:t>
      </w:r>
    </w:p>
    <w:p w:rsidR="00000000" w:rsidDel="00000000" w:rsidP="00000000" w:rsidRDefault="00000000" w:rsidRPr="00000000" w14:paraId="00000058">
      <w:pPr>
        <w:pStyle w:val="Heading3"/>
        <w:spacing w:before="0" w:line="276" w:lineRule="auto"/>
        <w:ind w:left="1080" w:hanging="360"/>
        <w:jc w:val="both"/>
        <w:rPr>
          <w:color w:val="000000"/>
        </w:rPr>
      </w:pPr>
      <w:r w:rsidDel="00000000" w:rsidR="00000000" w:rsidRPr="00000000">
        <w:rPr>
          <w:color w:val="000000"/>
          <w:rtl w:val="0"/>
        </w:rPr>
        <w:t xml:space="preserve">3.</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color w:val="000000"/>
          <w:rtl w:val="0"/>
        </w:rPr>
        <w:t xml:space="preserve">Časové rozvržení hodin a přestávek:</w:t>
      </w:r>
    </w:p>
    <w:p w:rsidR="00000000" w:rsidDel="00000000" w:rsidP="00000000" w:rsidRDefault="00000000" w:rsidRPr="00000000" w14:paraId="00000059">
      <w:pPr>
        <w:pStyle w:val="Heading3"/>
        <w:spacing w:before="0" w:line="276" w:lineRule="auto"/>
        <w:ind w:left="1080" w:hanging="360"/>
        <w:jc w:val="both"/>
        <w:rPr>
          <w:color w:val="000000"/>
        </w:rPr>
      </w:pPr>
      <w:r w:rsidDel="00000000" w:rsidR="00000000" w:rsidRPr="00000000">
        <w:rPr>
          <w:rtl w:val="0"/>
        </w:rPr>
      </w:r>
    </w:p>
    <w:sdt>
      <w:sdtPr>
        <w:lock w:val="contentLocked"/>
        <w:id w:val="-909568932"/>
        <w:tag w:val="goog_rdk_0"/>
      </w:sdtPr>
      <w:sdtContent>
        <w:tbl>
          <w:tblPr>
            <w:tblStyle w:val="Table2"/>
            <w:tblW w:w="8104.0" w:type="dxa"/>
            <w:jc w:val="left"/>
            <w:tblInd w:w="10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52"/>
            <w:gridCol w:w="4052"/>
            <w:tblGridChange w:id="0">
              <w:tblGrid>
                <w:gridCol w:w="4052"/>
                <w:gridCol w:w="405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Otevření školy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7:50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8:10 – 8:55</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2.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9:05 – 9:50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3.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10:10 – 10:55</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4.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11:05 – 11:50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5.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12:00 – 12:45</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  6.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12:50 – 13:35</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7.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polední přestávka</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8.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14:25 – 15:10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widowControl w:val="0"/>
                  <w:spacing w:after="0" w:before="120" w:line="276" w:lineRule="auto"/>
                  <w:ind w:left="708.6614173228347"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9. hodina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widowControl w:val="0"/>
                  <w:spacing w:after="0" w:before="120" w:line="276" w:lineRule="auto"/>
                  <w:ind w:left="425.19685039370046" w:firstLine="0"/>
                  <w:rPr>
                    <w:rFonts w:ascii="Calibri" w:cs="Calibri" w:eastAsia="Calibri" w:hAnsi="Calibri"/>
                    <w:b w:val="1"/>
                    <w:bCs w:val="1"/>
                    <w:highlight w:val="white"/>
                  </w:rPr>
                </w:pPr>
                <w:r w:rsidDel="00000000" w:rsidR="00000000" w:rsidRPr="00000000">
                  <w:rPr>
                    <w:rFonts w:ascii="Calibri" w:cs="Calibri" w:eastAsia="Calibri" w:hAnsi="Calibri"/>
                    <w:b w:val="1"/>
                    <w:bCs w:val="1"/>
                    <w:highlight w:val="white"/>
                    <w:rtl w:val="0"/>
                  </w:rPr>
                  <w:t xml:space="preserve">15:20 – 16:05</w:t>
                </w:r>
              </w:p>
            </w:tc>
          </w:tr>
        </w:tbl>
      </w:sdtContent>
    </w:sdt>
    <w:p w:rsidR="00000000" w:rsidDel="00000000" w:rsidP="00000000" w:rsidRDefault="00000000" w:rsidRPr="00000000" w14:paraId="0000006E">
      <w:pPr>
        <w:pStyle w:val="Heading3"/>
        <w:spacing w:before="0" w:line="276" w:lineRule="auto"/>
        <w:ind w:left="1080" w:hanging="360"/>
        <w:jc w:val="both"/>
        <w:rPr>
          <w:color w:val="ff0000"/>
        </w:rPr>
      </w:pPr>
      <w:r w:rsidDel="00000000" w:rsidR="00000000" w:rsidRPr="00000000">
        <w:rPr>
          <w:color w:val="ff0000"/>
          <w:rtl w:val="0"/>
        </w:rPr>
        <w:t xml:space="preserve"> </w:t>
      </w:r>
    </w:p>
    <w:p w:rsidR="00000000" w:rsidDel="00000000" w:rsidP="00000000" w:rsidRDefault="00000000" w:rsidRPr="00000000" w14:paraId="0000006F">
      <w:pPr>
        <w:pStyle w:val="Heading3"/>
        <w:spacing w:before="0" w:line="276" w:lineRule="auto"/>
        <w:ind w:left="1080" w:hanging="360"/>
        <w:jc w:val="both"/>
        <w:rPr>
          <w:color w:val="000000"/>
        </w:rPr>
      </w:pPr>
      <w:r w:rsidDel="00000000" w:rsidR="00000000" w:rsidRPr="00000000">
        <w:rPr>
          <w:color w:val="000000"/>
          <w:rtl w:val="0"/>
        </w:rPr>
        <w:t xml:space="preserve">4.</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color w:val="000000"/>
          <w:rtl w:val="0"/>
        </w:rPr>
        <w:t xml:space="preserve">Žáci opouštějí školu hned po ukončení vyučování, případně mohou využít knihovnu v přízemí budovy na Komenského náměstí do 17:00 pod dozorem zaměstnance školy.</w:t>
      </w:r>
    </w:p>
    <w:p w:rsidR="00000000" w:rsidDel="00000000" w:rsidP="00000000" w:rsidRDefault="00000000" w:rsidRPr="00000000" w14:paraId="00000070">
      <w:pPr>
        <w:pStyle w:val="Heading3"/>
        <w:spacing w:before="0" w:line="276" w:lineRule="auto"/>
        <w:ind w:left="1080" w:hanging="360"/>
        <w:jc w:val="both"/>
        <w:rPr>
          <w:color w:val="000000"/>
        </w:rPr>
      </w:pPr>
      <w:r w:rsidDel="00000000" w:rsidR="00000000" w:rsidRPr="00000000">
        <w:rPr>
          <w:color w:val="000000"/>
          <w:rtl w:val="0"/>
        </w:rPr>
        <w:t xml:space="preserve">5.</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color w:val="000000"/>
          <w:rtl w:val="0"/>
        </w:rPr>
        <w:t xml:space="preserve">Žáci 4. – 5. ročníku odcházejí po ukončení vyučování do školní jídelny samostatně. Žáci druhého stupně po skončení dopolední výuky odcházejí s vyučujícím do vstupní haly. V případě odpolední výuky mohou opustit budovu školy pouze se souhlasem zákonných zástupců. Polední přestávku mohou žáci trávit v knihovně, atriu nebo vstupní hale. </w:t>
      </w:r>
    </w:p>
    <w:p w:rsidR="00000000" w:rsidDel="00000000" w:rsidP="00000000" w:rsidRDefault="00000000" w:rsidRPr="00000000" w14:paraId="00000071">
      <w:pPr>
        <w:pStyle w:val="Heading3"/>
        <w:spacing w:before="0" w:line="276" w:lineRule="auto"/>
        <w:ind w:left="1080" w:hanging="360"/>
        <w:jc w:val="both"/>
        <w:rPr>
          <w:color w:val="000000"/>
        </w:rPr>
      </w:pPr>
      <w:r w:rsidDel="00000000" w:rsidR="00000000" w:rsidRPr="00000000">
        <w:rPr>
          <w:color w:val="000000"/>
          <w:rtl w:val="0"/>
        </w:rPr>
        <w:t xml:space="preserve">6.</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Zkrácené vyučování nebo mimořádné ukončení výuky je zákonným zástupcům oznámeno předem na webových stránkách školy.</w:t>
      </w:r>
    </w:p>
    <w:p w:rsidR="00000000" w:rsidDel="00000000" w:rsidP="00000000" w:rsidRDefault="00000000" w:rsidRPr="00000000" w14:paraId="00000072">
      <w:pPr>
        <w:pStyle w:val="Heading3"/>
        <w:spacing w:before="0" w:line="276" w:lineRule="auto"/>
        <w:ind w:left="1080" w:hanging="360"/>
        <w:jc w:val="both"/>
        <w:rPr>
          <w:color w:val="000000"/>
        </w:rPr>
      </w:pPr>
      <w:r w:rsidDel="00000000" w:rsidR="00000000" w:rsidRPr="00000000">
        <w:rPr>
          <w:color w:val="000000"/>
          <w:rtl w:val="0"/>
        </w:rPr>
        <w:t xml:space="preserve">7.</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Osoby vstupující do budovy školy (spolupracující, dodavatelé, ……) vstupují do budovy po dohodě se zaměstnancem školy, dodržují pravidla bezpečnosti a ochrany zdraví žáků a zaměstnanců.</w:t>
      </w:r>
    </w:p>
    <w:p w:rsidR="00000000" w:rsidDel="00000000" w:rsidP="00000000" w:rsidRDefault="00000000" w:rsidRPr="00000000" w14:paraId="00000073">
      <w:pPr>
        <w:pStyle w:val="Heading3"/>
        <w:spacing w:before="0" w:line="276" w:lineRule="auto"/>
        <w:ind w:left="1080" w:hanging="360"/>
        <w:jc w:val="both"/>
        <w:rPr>
          <w:color w:val="000000"/>
        </w:rPr>
      </w:pPr>
      <w:r w:rsidDel="00000000" w:rsidR="00000000" w:rsidRPr="00000000">
        <w:rPr>
          <w:color w:val="000000"/>
          <w:rtl w:val="0"/>
        </w:rPr>
        <w:t xml:space="preserve">8.</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Dohled nad žáky vykonávají zaměstnanci školy dle rozpisů umístěných v jednotlivých budovách. Dohlížející zaměstnanec vykonává dohled nad svěřeným prostorem dle rozpisu.</w:t>
      </w:r>
    </w:p>
    <w:p w:rsidR="00000000" w:rsidDel="00000000" w:rsidP="00000000" w:rsidRDefault="00000000" w:rsidRPr="00000000" w14:paraId="00000074">
      <w:pPr>
        <w:pStyle w:val="Heading3"/>
        <w:spacing w:before="0" w:line="276" w:lineRule="auto"/>
        <w:ind w:left="1080" w:hanging="360"/>
        <w:jc w:val="both"/>
        <w:rPr>
          <w:color w:val="000000"/>
        </w:rPr>
      </w:pPr>
      <w:r w:rsidDel="00000000" w:rsidR="00000000" w:rsidRPr="00000000">
        <w:rPr>
          <w:color w:val="000000"/>
          <w:rtl w:val="0"/>
        </w:rPr>
        <w:t xml:space="preserve">9.</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Režim školy se řídí preventivním programem, který slouží k předcházení nežádoucích sociálně-patologických jevů, diskriminaci, nepřátelství a násilí. Program je školou naplňován při její činnosti a při spolupráci s odbornými institucemi.</w:t>
      </w:r>
    </w:p>
    <w:p w:rsidR="00000000" w:rsidDel="00000000" w:rsidP="00000000" w:rsidRDefault="00000000" w:rsidRPr="00000000" w14:paraId="00000075">
      <w:pPr>
        <w:pStyle w:val="Heading3"/>
        <w:spacing w:before="0" w:line="276" w:lineRule="auto"/>
        <w:ind w:left="1080" w:hanging="360"/>
        <w:jc w:val="both"/>
        <w:rPr>
          <w:color w:val="000000"/>
        </w:rPr>
      </w:pPr>
      <w:r w:rsidDel="00000000" w:rsidR="00000000" w:rsidRPr="00000000">
        <w:rPr>
          <w:color w:val="000000"/>
          <w:rtl w:val="0"/>
        </w:rPr>
        <w:t xml:space="preserve">10.</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Vyučující, kterému je nahlášen úraz, zajistí ošetření, kontaktuje zákonného zástupce a zapíše záznam do knihy úrazů v kanceláři školy. V případě vážnějšího úrazu zajistí hospodářka školy hlášení pojišťovně a na ČŠI.</w:t>
      </w:r>
    </w:p>
    <w:p w:rsidR="00000000" w:rsidDel="00000000" w:rsidP="00000000" w:rsidRDefault="00000000" w:rsidRPr="00000000" w14:paraId="00000076">
      <w:pPr>
        <w:pStyle w:val="Heading3"/>
        <w:spacing w:before="0" w:line="276" w:lineRule="auto"/>
        <w:ind w:left="1080" w:hanging="360"/>
        <w:jc w:val="both"/>
        <w:rPr>
          <w:color w:val="000000"/>
        </w:rPr>
      </w:pPr>
      <w:r w:rsidDel="00000000" w:rsidR="00000000" w:rsidRPr="00000000">
        <w:rPr>
          <w:color w:val="000000"/>
          <w:rtl w:val="0"/>
        </w:rPr>
        <w:t xml:space="preserve">11.</w:t>
      </w:r>
      <w:r w:rsidDel="00000000" w:rsidR="00000000" w:rsidRPr="00000000">
        <w:rPr>
          <w:rFonts w:ascii="Times New Roman" w:cs="Times New Roman" w:eastAsia="Times New Roman" w:hAnsi="Times New Roman"/>
          <w:b w:val="0"/>
          <w:bCs w:val="0"/>
          <w:color w:val="000000"/>
          <w:sz w:val="14"/>
          <w:szCs w:val="14"/>
          <w:rtl w:val="0"/>
        </w:rPr>
        <w:t xml:space="preserve">  </w:t>
      </w:r>
      <w:r w:rsidDel="00000000" w:rsidR="00000000" w:rsidRPr="00000000">
        <w:rPr>
          <w:color w:val="000000"/>
          <w:rtl w:val="0"/>
        </w:rPr>
        <w:t xml:space="preserve">Distanční výuka je zavedena v případě nepříznivé epidemiologické situace.</w:t>
      </w:r>
    </w:p>
    <w:p w:rsidR="00000000" w:rsidDel="00000000" w:rsidP="00000000" w:rsidRDefault="00000000" w:rsidRPr="00000000" w14:paraId="00000077">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78">
      <w:pPr>
        <w:pStyle w:val="Heading3"/>
        <w:spacing w:before="0" w:line="276" w:lineRule="auto"/>
        <w:jc w:val="both"/>
        <w:rPr>
          <w:color w:val="000000"/>
          <w:u w:val="single"/>
        </w:rPr>
      </w:pPr>
      <w:r w:rsidDel="00000000" w:rsidR="00000000" w:rsidRPr="00000000">
        <w:rPr>
          <w:color w:val="000000"/>
          <w:u w:val="single"/>
          <w:rtl w:val="0"/>
        </w:rPr>
        <w:t xml:space="preserve">VI. Porušení školního řádu</w:t>
      </w:r>
    </w:p>
    <w:p w:rsidR="00000000" w:rsidDel="00000000" w:rsidP="00000000" w:rsidRDefault="00000000" w:rsidRPr="00000000" w14:paraId="00000079">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7A">
      <w:pPr>
        <w:pStyle w:val="Heading3"/>
        <w:numPr>
          <w:ilvl w:val="0"/>
          <w:numId w:val="3"/>
        </w:numPr>
        <w:spacing w:before="0" w:line="276" w:lineRule="auto"/>
        <w:ind w:left="1440" w:hanging="360"/>
        <w:rPr>
          <w:color w:val="000000"/>
        </w:rPr>
      </w:pPr>
      <w:r w:rsidDel="00000000" w:rsidR="00000000" w:rsidRPr="00000000">
        <w:rPr>
          <w:color w:val="000000"/>
          <w:rtl w:val="0"/>
        </w:rPr>
        <w:t xml:space="preserve">Porušení školního řádu se řeší výchovným opatřením.</w:t>
      </w:r>
    </w:p>
    <w:p w:rsidR="00000000" w:rsidDel="00000000" w:rsidP="00000000" w:rsidRDefault="00000000" w:rsidRPr="00000000" w14:paraId="0000007B">
      <w:pPr>
        <w:pStyle w:val="Heading3"/>
        <w:numPr>
          <w:ilvl w:val="0"/>
          <w:numId w:val="3"/>
        </w:numPr>
        <w:spacing w:before="0" w:line="276" w:lineRule="auto"/>
        <w:ind w:left="1440" w:hanging="360"/>
        <w:rPr>
          <w:color w:val="000000"/>
        </w:rPr>
      </w:pPr>
      <w:r w:rsidDel="00000000" w:rsidR="00000000" w:rsidRPr="00000000">
        <w:rPr>
          <w:color w:val="000000"/>
          <w:rtl w:val="0"/>
        </w:rPr>
        <w:t xml:space="preserve">Za závažné porušení školního řádu je považováno porušení II. – 1., 2., 6., 8.</w:t>
      </w:r>
    </w:p>
    <w:p w:rsidR="00000000" w:rsidDel="00000000" w:rsidP="00000000" w:rsidRDefault="00000000" w:rsidRPr="00000000" w14:paraId="0000007C">
      <w:pPr>
        <w:pStyle w:val="Heading3"/>
        <w:numPr>
          <w:ilvl w:val="0"/>
          <w:numId w:val="3"/>
        </w:numPr>
        <w:spacing w:before="0" w:line="276" w:lineRule="auto"/>
        <w:ind w:left="1440" w:hanging="360"/>
        <w:rPr>
          <w:color w:val="000000"/>
        </w:rPr>
      </w:pPr>
      <w:r w:rsidDel="00000000" w:rsidR="00000000" w:rsidRPr="00000000">
        <w:rPr>
          <w:color w:val="000000"/>
          <w:rtl w:val="0"/>
        </w:rPr>
        <w:t xml:space="preserve">Zneužívání mobilních telefonů a jiné záznamové techniky v době vyučování se považuje za závažné porušení školního řádu.</w:t>
      </w:r>
    </w:p>
    <w:p w:rsidR="00000000" w:rsidDel="00000000" w:rsidP="00000000" w:rsidRDefault="00000000" w:rsidRPr="00000000" w14:paraId="0000007D">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7E">
      <w:pPr>
        <w:pStyle w:val="Heading3"/>
        <w:spacing w:before="0" w:line="276" w:lineRule="auto"/>
        <w:jc w:val="both"/>
        <w:rPr>
          <w:color w:val="000000"/>
          <w:u w:val="single"/>
        </w:rPr>
      </w:pPr>
      <w:r w:rsidDel="00000000" w:rsidR="00000000" w:rsidRPr="00000000">
        <w:rPr>
          <w:color w:val="000000"/>
          <w:u w:val="single"/>
          <w:rtl w:val="0"/>
        </w:rPr>
        <w:t xml:space="preserve">VII. Zákonní zástupci žáků- práva a povinnosti</w:t>
      </w:r>
    </w:p>
    <w:p w:rsidR="00000000" w:rsidDel="00000000" w:rsidP="00000000" w:rsidRDefault="00000000" w:rsidRPr="00000000" w14:paraId="0000007F">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80">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se informovat o chování a prospěchu žáka/žákyně a to buď na třídních schůzkách, nebo na konzultaci, kterou je třeba předem dohodnout.</w:t>
      </w:r>
    </w:p>
    <w:p w:rsidR="00000000" w:rsidDel="00000000" w:rsidP="00000000" w:rsidRDefault="00000000" w:rsidRPr="00000000" w14:paraId="00000081">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vznášet připomínky a podněty k práci školy u vyučujících, u vedení školy nebo prostřednictvím školské rady.</w:t>
      </w:r>
    </w:p>
    <w:p w:rsidR="00000000" w:rsidDel="00000000" w:rsidP="00000000" w:rsidRDefault="00000000" w:rsidRPr="00000000" w14:paraId="00000082">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na informace o škole dle zákona č.106/1999 Sb. o svobodném přístupu k informacím.</w:t>
      </w:r>
    </w:p>
    <w:p w:rsidR="00000000" w:rsidDel="00000000" w:rsidP="00000000" w:rsidRDefault="00000000" w:rsidRPr="00000000" w14:paraId="00000083">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volit a být voleni do školské rady.</w:t>
      </w:r>
    </w:p>
    <w:p w:rsidR="00000000" w:rsidDel="00000000" w:rsidP="00000000" w:rsidRDefault="00000000" w:rsidRPr="00000000" w14:paraId="00000084">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na informace a poradenskou pomoc školy v záležitostech týkajících se vzdělávání podle školského zákona.</w:t>
      </w:r>
    </w:p>
    <w:p w:rsidR="00000000" w:rsidDel="00000000" w:rsidP="00000000" w:rsidRDefault="00000000" w:rsidRPr="00000000" w14:paraId="00000085">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právo nahlížet do výroční zprávy, pořizovat si z ní opisy a výpisy.</w:t>
      </w:r>
    </w:p>
    <w:p w:rsidR="00000000" w:rsidDel="00000000" w:rsidP="00000000" w:rsidRDefault="00000000" w:rsidRPr="00000000" w14:paraId="00000086">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povinnost dostavit se do školy na vyzvání třídního učitele nebo ředitele školy v záležitosti projednání chování a vzdělávání žáka.</w:t>
      </w:r>
    </w:p>
    <w:p w:rsidR="00000000" w:rsidDel="00000000" w:rsidP="00000000" w:rsidRDefault="00000000" w:rsidRPr="00000000" w14:paraId="00000087">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povinnost neprodleně informovat třídního učitele o podstatných změnách týkajících se jejich dítěte (zdravotní stav, rodinné zázemí, potřebná dokumentace).</w:t>
      </w:r>
    </w:p>
    <w:p w:rsidR="00000000" w:rsidDel="00000000" w:rsidP="00000000" w:rsidRDefault="00000000" w:rsidRPr="00000000" w14:paraId="00000088">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povinnost včas omlouvat nepřítomnost jejich dítěte.</w:t>
      </w:r>
    </w:p>
    <w:p w:rsidR="00000000" w:rsidDel="00000000" w:rsidP="00000000" w:rsidRDefault="00000000" w:rsidRPr="00000000" w14:paraId="00000089">
      <w:pPr>
        <w:pStyle w:val="Heading3"/>
        <w:numPr>
          <w:ilvl w:val="0"/>
          <w:numId w:val="2"/>
        </w:numPr>
        <w:spacing w:before="0" w:line="276" w:lineRule="auto"/>
        <w:ind w:left="1440" w:hanging="360"/>
        <w:rPr>
          <w:color w:val="000000"/>
        </w:rPr>
      </w:pPr>
      <w:r w:rsidDel="00000000" w:rsidR="00000000" w:rsidRPr="00000000">
        <w:rPr>
          <w:color w:val="000000"/>
          <w:rtl w:val="0"/>
        </w:rPr>
        <w:t xml:space="preserve">Zákonní zástupci vstupují do budovy školy po domluvě s pedagogickým pracovníkem a pohybují se v prostorách školy pouze v souvislosti s řešeným problémem. Svým chování nesmějí ohrožovat nebo narušovat výuku a bezpečnost žáků.</w:t>
      </w:r>
    </w:p>
    <w:p w:rsidR="00000000" w:rsidDel="00000000" w:rsidP="00000000" w:rsidRDefault="00000000" w:rsidRPr="00000000" w14:paraId="0000008A">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povinnosti neprodleně si vyzvednou žáka v případě jeho náhlého onemocnění na vyzvání třídního učitele nebo ředitele školy.</w:t>
      </w:r>
    </w:p>
    <w:p w:rsidR="00000000" w:rsidDel="00000000" w:rsidP="00000000" w:rsidRDefault="00000000" w:rsidRPr="00000000" w14:paraId="0000008B">
      <w:pPr>
        <w:pStyle w:val="Heading3"/>
        <w:numPr>
          <w:ilvl w:val="0"/>
          <w:numId w:val="2"/>
        </w:numPr>
        <w:spacing w:before="0" w:line="276" w:lineRule="auto"/>
        <w:ind w:left="1440" w:hanging="360"/>
        <w:rPr>
          <w:color w:val="000000"/>
        </w:rPr>
      </w:pPr>
      <w:r w:rsidDel="00000000" w:rsidR="00000000" w:rsidRPr="00000000">
        <w:rPr>
          <w:color w:val="000000"/>
          <w:rtl w:val="0"/>
        </w:rPr>
        <w:t xml:space="preserve">Mají povinnost informovat třídního učitele o chybějících povinných očkováních z důvodu účasti na vícedenních akcích školy. Žáci bez očkování se ze zdravotních důvodů nemohou těchto akcí účastnit, nelze jim vystavit zdravotní způsobilost ošetřujícím lékařem.</w:t>
      </w:r>
    </w:p>
    <w:p w:rsidR="00000000" w:rsidDel="00000000" w:rsidP="00000000" w:rsidRDefault="00000000" w:rsidRPr="00000000" w14:paraId="0000008C">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8D">
      <w:pPr>
        <w:pStyle w:val="Heading3"/>
        <w:spacing w:before="0" w:line="276" w:lineRule="auto"/>
        <w:rPr>
          <w:color w:val="000000"/>
          <w:u w:val="single"/>
        </w:rPr>
      </w:pPr>
      <w:r w:rsidDel="00000000" w:rsidR="00000000" w:rsidRPr="00000000">
        <w:rPr>
          <w:color w:val="000000"/>
          <w:u w:val="single"/>
          <w:rtl w:val="0"/>
        </w:rPr>
        <w:t xml:space="preserve">VIII. Hodnocení výsledků vzdělávání žáků</w:t>
      </w:r>
    </w:p>
    <w:p w:rsidR="00000000" w:rsidDel="00000000" w:rsidP="00000000" w:rsidRDefault="00000000" w:rsidRPr="00000000" w14:paraId="0000008E">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08F">
      <w:pPr>
        <w:pStyle w:val="Heading3"/>
        <w:spacing w:before="0" w:line="276" w:lineRule="auto"/>
        <w:rPr>
          <w:color w:val="000000"/>
          <w:u w:val="single"/>
        </w:rPr>
      </w:pPr>
      <w:r w:rsidDel="00000000" w:rsidR="00000000" w:rsidRPr="00000000">
        <w:rPr>
          <w:color w:val="000000"/>
          <w:rtl w:val="0"/>
        </w:rPr>
        <w:t xml:space="preserve">1.  </w:t>
      </w:r>
      <w:r w:rsidDel="00000000" w:rsidR="00000000" w:rsidRPr="00000000">
        <w:rPr>
          <w:color w:val="000000"/>
          <w:u w:val="single"/>
          <w:rtl w:val="0"/>
        </w:rPr>
        <w:t xml:space="preserve">Zásady klasifikace</w:t>
      </w:r>
    </w:p>
    <w:p w:rsidR="00000000" w:rsidDel="00000000" w:rsidP="00000000" w:rsidRDefault="00000000" w:rsidRPr="00000000" w14:paraId="00000090">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91">
      <w:pPr>
        <w:pStyle w:val="Heading3"/>
        <w:spacing w:before="0" w:line="276" w:lineRule="auto"/>
        <w:jc w:val="both"/>
        <w:rPr>
          <w:color w:val="000000"/>
        </w:rPr>
      </w:pPr>
      <w:r w:rsidDel="00000000" w:rsidR="00000000" w:rsidRPr="00000000">
        <w:rPr>
          <w:color w:val="000000"/>
          <w:rtl w:val="0"/>
        </w:rPr>
        <w:t xml:space="preserve">Vyučující důsledně uplatňuje náročnost a pedagogický takt vůči žákům.</w:t>
      </w:r>
    </w:p>
    <w:p w:rsidR="00000000" w:rsidDel="00000000" w:rsidP="00000000" w:rsidRDefault="00000000" w:rsidRPr="00000000" w14:paraId="00000092">
      <w:pPr>
        <w:pStyle w:val="Heading3"/>
        <w:spacing w:before="0" w:line="276" w:lineRule="auto"/>
        <w:jc w:val="both"/>
        <w:rPr>
          <w:color w:val="000000"/>
        </w:rPr>
      </w:pPr>
      <w:r w:rsidDel="00000000" w:rsidR="00000000" w:rsidRPr="00000000">
        <w:rPr>
          <w:color w:val="000000"/>
          <w:rtl w:val="0"/>
        </w:rPr>
        <w:t xml:space="preserve">Vyučující přihlíží k věkovým zvláštnostem a speciálním vzdělávacím potřebám žáka.</w:t>
      </w:r>
    </w:p>
    <w:p w:rsidR="00000000" w:rsidDel="00000000" w:rsidP="00000000" w:rsidRDefault="00000000" w:rsidRPr="00000000" w14:paraId="00000093">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94">
      <w:pPr>
        <w:pStyle w:val="Heading3"/>
        <w:spacing w:before="0" w:line="276" w:lineRule="auto"/>
        <w:rPr>
          <w:color w:val="000000"/>
          <w:u w:val="single"/>
        </w:rPr>
      </w:pPr>
      <w:r w:rsidDel="00000000" w:rsidR="00000000" w:rsidRPr="00000000">
        <w:rPr>
          <w:color w:val="000000"/>
          <w:rtl w:val="0"/>
        </w:rPr>
        <w:t xml:space="preserve">2.  </w:t>
      </w:r>
      <w:r w:rsidDel="00000000" w:rsidR="00000000" w:rsidRPr="00000000">
        <w:rPr>
          <w:color w:val="000000"/>
          <w:u w:val="single"/>
          <w:rtl w:val="0"/>
        </w:rPr>
        <w:t xml:space="preserve">Předávání informací o prospěchu a chování žáků zákonným zástupcům</w:t>
      </w:r>
    </w:p>
    <w:p w:rsidR="00000000" w:rsidDel="00000000" w:rsidP="00000000" w:rsidRDefault="00000000" w:rsidRPr="00000000" w14:paraId="00000095">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96">
      <w:pPr>
        <w:pStyle w:val="Heading3"/>
        <w:spacing w:before="0" w:line="276" w:lineRule="auto"/>
        <w:rPr>
          <w:color w:val="000000"/>
        </w:rPr>
      </w:pPr>
      <w:r w:rsidDel="00000000" w:rsidR="00000000" w:rsidRPr="00000000">
        <w:rPr>
          <w:color w:val="000000"/>
          <w:rtl w:val="0"/>
        </w:rPr>
        <w:t xml:space="preserve">Informace jsou předávány 4 x ročně:</w:t>
      </w:r>
    </w:p>
    <w:p w:rsidR="00000000" w:rsidDel="00000000" w:rsidP="00000000" w:rsidRDefault="00000000" w:rsidRPr="00000000" w14:paraId="00000097">
      <w:pPr>
        <w:pStyle w:val="Heading3"/>
        <w:spacing w:before="0" w:line="276" w:lineRule="auto"/>
        <w:rPr>
          <w:color w:val="000000"/>
        </w:rPr>
      </w:pPr>
      <w:r w:rsidDel="00000000" w:rsidR="00000000" w:rsidRPr="00000000">
        <w:rPr>
          <w:color w:val="000000"/>
          <w:rtl w:val="0"/>
        </w:rPr>
        <w:t xml:space="preserve">1. čtvrtletí – třídní schůzka</w:t>
      </w:r>
    </w:p>
    <w:p w:rsidR="00000000" w:rsidDel="00000000" w:rsidP="00000000" w:rsidRDefault="00000000" w:rsidRPr="00000000" w14:paraId="00000098">
      <w:pPr>
        <w:pStyle w:val="Heading3"/>
        <w:spacing w:before="0" w:line="276" w:lineRule="auto"/>
        <w:rPr>
          <w:color w:val="000000"/>
        </w:rPr>
      </w:pPr>
      <w:r w:rsidDel="00000000" w:rsidR="00000000" w:rsidRPr="00000000">
        <w:rPr>
          <w:color w:val="000000"/>
          <w:rtl w:val="0"/>
        </w:rPr>
        <w:t xml:space="preserve">2. čtvrtletí – pololetní vysvědčení (výpis)</w:t>
      </w:r>
    </w:p>
    <w:p w:rsidR="00000000" w:rsidDel="00000000" w:rsidP="00000000" w:rsidRDefault="00000000" w:rsidRPr="00000000" w14:paraId="00000099">
      <w:pPr>
        <w:pStyle w:val="Heading3"/>
        <w:spacing w:before="0" w:line="276" w:lineRule="auto"/>
        <w:rPr>
          <w:color w:val="000000"/>
        </w:rPr>
      </w:pPr>
      <w:r w:rsidDel="00000000" w:rsidR="00000000" w:rsidRPr="00000000">
        <w:rPr>
          <w:color w:val="000000"/>
          <w:rtl w:val="0"/>
        </w:rPr>
        <w:t xml:space="preserve">3. čtvrtletí – třídní schůzka</w:t>
      </w:r>
    </w:p>
    <w:p w:rsidR="00000000" w:rsidDel="00000000" w:rsidP="00000000" w:rsidRDefault="00000000" w:rsidRPr="00000000" w14:paraId="0000009A">
      <w:pPr>
        <w:pStyle w:val="Heading3"/>
        <w:spacing w:before="0" w:line="276" w:lineRule="auto"/>
        <w:rPr>
          <w:color w:val="000000"/>
        </w:rPr>
      </w:pPr>
      <w:r w:rsidDel="00000000" w:rsidR="00000000" w:rsidRPr="00000000">
        <w:rPr>
          <w:color w:val="000000"/>
          <w:rtl w:val="0"/>
        </w:rPr>
        <w:t xml:space="preserve">4. čtvrtletí – vysvědčení</w:t>
      </w:r>
    </w:p>
    <w:p w:rsidR="00000000" w:rsidDel="00000000" w:rsidP="00000000" w:rsidRDefault="00000000" w:rsidRPr="00000000" w14:paraId="0000009B">
      <w:pPr>
        <w:pStyle w:val="Heading3"/>
        <w:spacing w:before="0" w:line="276" w:lineRule="auto"/>
        <w:jc w:val="both"/>
        <w:rPr>
          <w:color w:val="000000"/>
        </w:rPr>
      </w:pPr>
      <w:r w:rsidDel="00000000" w:rsidR="00000000" w:rsidRPr="00000000">
        <w:rPr>
          <w:color w:val="000000"/>
          <w:rtl w:val="0"/>
        </w:rPr>
        <w:t xml:space="preserve">Informaci zákonným zástupcům o neprospěchu (neklasifikaci) avizuje učitel písemně v elektronické žákovské knížce nejméně 4 týdny před uzavíráním klasifikace.</w:t>
      </w:r>
    </w:p>
    <w:p w:rsidR="00000000" w:rsidDel="00000000" w:rsidP="00000000" w:rsidRDefault="00000000" w:rsidRPr="00000000" w14:paraId="0000009C">
      <w:pPr>
        <w:pStyle w:val="Heading3"/>
        <w:spacing w:before="0" w:line="276" w:lineRule="auto"/>
        <w:jc w:val="both"/>
        <w:rPr>
          <w:color w:val="000000"/>
        </w:rPr>
      </w:pPr>
      <w:r w:rsidDel="00000000" w:rsidR="00000000" w:rsidRPr="00000000">
        <w:rPr>
          <w:color w:val="000000"/>
          <w:rtl w:val="0"/>
        </w:rPr>
        <w:t xml:space="preserve">V případě výrazného zhoršení prospěchu nebo závažného kázeňského přestupku informuje třídní učitel neprodleně zákonné zástupce písemnou formou (v žákovské knížce nebo dopisem).</w:t>
      </w:r>
    </w:p>
    <w:p w:rsidR="00000000" w:rsidDel="00000000" w:rsidP="00000000" w:rsidRDefault="00000000" w:rsidRPr="00000000" w14:paraId="0000009D">
      <w:pPr>
        <w:pStyle w:val="Heading3"/>
        <w:spacing w:before="0" w:line="276" w:lineRule="auto"/>
        <w:jc w:val="both"/>
        <w:rPr>
          <w:color w:val="000000"/>
        </w:rPr>
      </w:pPr>
      <w:r w:rsidDel="00000000" w:rsidR="00000000" w:rsidRPr="00000000">
        <w:rPr>
          <w:color w:val="000000"/>
          <w:rtl w:val="0"/>
        </w:rPr>
        <w:t xml:space="preserve">Učitelé umožňují zákonným zástupcům konzultace mimo termíny třídních schůzek, a to po předchozí dohodě termínu v době, kdy nevyučují.</w:t>
      </w:r>
    </w:p>
    <w:p w:rsidR="00000000" w:rsidDel="00000000" w:rsidP="00000000" w:rsidRDefault="00000000" w:rsidRPr="00000000" w14:paraId="0000009E">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9F">
      <w:pPr>
        <w:pStyle w:val="Heading3"/>
        <w:spacing w:before="0" w:line="276" w:lineRule="auto"/>
        <w:rPr>
          <w:color w:val="000000"/>
        </w:rPr>
      </w:pPr>
      <w:r w:rsidDel="00000000" w:rsidR="00000000" w:rsidRPr="00000000">
        <w:rPr>
          <w:rtl w:val="0"/>
        </w:rPr>
      </w:r>
    </w:p>
    <w:p w:rsidR="00000000" w:rsidDel="00000000" w:rsidP="00000000" w:rsidRDefault="00000000" w:rsidRPr="00000000" w14:paraId="000000A0">
      <w:pPr>
        <w:pStyle w:val="Heading3"/>
        <w:spacing w:before="0" w:line="276" w:lineRule="auto"/>
        <w:rPr>
          <w:color w:val="000000"/>
        </w:rPr>
      </w:pPr>
      <w:r w:rsidDel="00000000" w:rsidR="00000000" w:rsidRPr="00000000">
        <w:rPr>
          <w:rtl w:val="0"/>
        </w:rPr>
      </w:r>
    </w:p>
    <w:p w:rsidR="00000000" w:rsidDel="00000000" w:rsidP="00000000" w:rsidRDefault="00000000" w:rsidRPr="00000000" w14:paraId="000000A1">
      <w:pPr>
        <w:pStyle w:val="Heading3"/>
        <w:spacing w:before="0" w:line="276" w:lineRule="auto"/>
        <w:rPr>
          <w:color w:val="000000"/>
          <w:u w:val="single"/>
        </w:rPr>
      </w:pPr>
      <w:r w:rsidDel="00000000" w:rsidR="00000000" w:rsidRPr="00000000">
        <w:rPr>
          <w:color w:val="000000"/>
          <w:rtl w:val="0"/>
        </w:rPr>
        <w:t xml:space="preserve">3.  </w:t>
      </w:r>
      <w:r w:rsidDel="00000000" w:rsidR="00000000" w:rsidRPr="00000000">
        <w:rPr>
          <w:color w:val="000000"/>
          <w:u w:val="single"/>
          <w:rtl w:val="0"/>
        </w:rPr>
        <w:t xml:space="preserve">Klasifikace ve vyučovacích předmětech s převahou výchovného působení a převod slovního hodnocení na známku</w:t>
      </w:r>
    </w:p>
    <w:p w:rsidR="00000000" w:rsidDel="00000000" w:rsidP="00000000" w:rsidRDefault="00000000" w:rsidRPr="00000000" w14:paraId="000000A2">
      <w:pPr>
        <w:pStyle w:val="Heading3"/>
        <w:spacing w:before="120" w:line="276" w:lineRule="auto"/>
        <w:rPr>
          <w:color w:val="000000"/>
        </w:rPr>
      </w:pPr>
      <w:r w:rsidDel="00000000" w:rsidR="00000000" w:rsidRPr="00000000">
        <w:rPr>
          <w:i w:val="1"/>
          <w:iCs w:val="1"/>
          <w:color w:val="000000"/>
          <w:rtl w:val="0"/>
        </w:rPr>
        <w:t xml:space="preserve">Stupeň 1 (výborný</w:t>
      </w:r>
      <w:r w:rsidDel="00000000" w:rsidR="00000000" w:rsidRPr="00000000">
        <w:rPr>
          <w:color w:val="000000"/>
          <w:rtl w:val="0"/>
        </w:rPr>
        <w:t xml:space="preserve">)</w:t>
      </w:r>
    </w:p>
    <w:p w:rsidR="00000000" w:rsidDel="00000000" w:rsidP="00000000" w:rsidRDefault="00000000" w:rsidRPr="00000000" w14:paraId="000000A3">
      <w:pPr>
        <w:pStyle w:val="Heading3"/>
        <w:spacing w:before="120" w:line="276" w:lineRule="auto"/>
        <w:jc w:val="both"/>
        <w:rPr>
          <w:color w:val="000000"/>
        </w:rPr>
      </w:pPr>
      <w:r w:rsidDel="00000000" w:rsidR="00000000" w:rsidRPr="00000000">
        <w:rPr>
          <w:color w:val="000000"/>
          <w:rtl w:val="0"/>
        </w:rPr>
        <w:t xml:space="preserve">Žák je v činnostech velice aktivní. Pracuje tvořivě, samostatně, plně využívá své osobní předpoklady a velmi úspěšně je rozvíjí. Jeho projev je esteticky působivý, originální, procítěný, přesný. Osvojené vědomosti, dovednosti a návyky aplikuje tvořivě.</w:t>
      </w:r>
    </w:p>
    <w:p w:rsidR="00000000" w:rsidDel="00000000" w:rsidP="00000000" w:rsidRDefault="00000000" w:rsidRPr="00000000" w14:paraId="000000A4">
      <w:pPr>
        <w:pStyle w:val="Heading3"/>
        <w:spacing w:before="120" w:line="276" w:lineRule="auto"/>
        <w:jc w:val="both"/>
        <w:rPr>
          <w:i w:val="1"/>
          <w:iCs w:val="1"/>
          <w:color w:val="000000"/>
        </w:rPr>
      </w:pPr>
      <w:r w:rsidDel="00000000" w:rsidR="00000000" w:rsidRPr="00000000">
        <w:rPr>
          <w:i w:val="1"/>
          <w:iCs w:val="1"/>
          <w:color w:val="000000"/>
          <w:rtl w:val="0"/>
        </w:rPr>
        <w:t xml:space="preserve">Stupeň 2 (chvalitebný)</w:t>
      </w:r>
    </w:p>
    <w:p w:rsidR="00000000" w:rsidDel="00000000" w:rsidP="00000000" w:rsidRDefault="00000000" w:rsidRPr="00000000" w14:paraId="000000A5">
      <w:pPr>
        <w:pStyle w:val="Heading3"/>
        <w:spacing w:before="120" w:line="276" w:lineRule="auto"/>
        <w:jc w:val="both"/>
        <w:rPr>
          <w:color w:val="000000"/>
        </w:rPr>
      </w:pPr>
      <w:r w:rsidDel="00000000" w:rsidR="00000000" w:rsidRPr="00000000">
        <w:rPr>
          <w:color w:val="000000"/>
          <w:rtl w:val="0"/>
        </w:rPr>
        <w:t xml:space="preserve">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rsidR="00000000" w:rsidDel="00000000" w:rsidP="00000000" w:rsidRDefault="00000000" w:rsidRPr="00000000" w14:paraId="000000A6">
      <w:pPr>
        <w:pStyle w:val="Heading3"/>
        <w:spacing w:before="120" w:line="276" w:lineRule="auto"/>
        <w:jc w:val="both"/>
        <w:rPr>
          <w:i w:val="1"/>
          <w:iCs w:val="1"/>
          <w:color w:val="000000"/>
        </w:rPr>
      </w:pPr>
      <w:r w:rsidDel="00000000" w:rsidR="00000000" w:rsidRPr="00000000">
        <w:rPr>
          <w:i w:val="1"/>
          <w:iCs w:val="1"/>
          <w:color w:val="000000"/>
          <w:rtl w:val="0"/>
        </w:rPr>
        <w:t xml:space="preserve">Stupeň 3 (dobrý)</w:t>
      </w:r>
    </w:p>
    <w:p w:rsidR="00000000" w:rsidDel="00000000" w:rsidP="00000000" w:rsidRDefault="00000000" w:rsidRPr="00000000" w14:paraId="000000A7">
      <w:pPr>
        <w:pStyle w:val="Heading3"/>
        <w:spacing w:before="120" w:line="276" w:lineRule="auto"/>
        <w:jc w:val="both"/>
        <w:rPr>
          <w:color w:val="000000"/>
        </w:rPr>
      </w:pPr>
      <w:r w:rsidDel="00000000" w:rsidR="00000000" w:rsidRPr="00000000">
        <w:rPr>
          <w:color w:val="000000"/>
          <w:rtl w:val="0"/>
        </w:rPr>
        <w:t xml:space="preserve">Žák je v činnostech méně aktivní, samostatný a pohotový. Nevyužívá dostatečně své schopnosti v individuálním a kolektivním projevu. Jeho projev je málo působivý, dopouští se v něm chyb. Jeho vědomosti a dovednosti mají četnější mezery a při aplikaci znalostí potřebuje pomoc učitele. Nemá aktivní zájem o umění, estetiku a tělesnou kulturu.</w:t>
      </w:r>
    </w:p>
    <w:p w:rsidR="00000000" w:rsidDel="00000000" w:rsidP="00000000" w:rsidRDefault="00000000" w:rsidRPr="00000000" w14:paraId="000000A8">
      <w:pPr>
        <w:pStyle w:val="Heading3"/>
        <w:spacing w:before="120" w:line="276" w:lineRule="auto"/>
        <w:jc w:val="both"/>
        <w:rPr>
          <w:i w:val="1"/>
          <w:iCs w:val="1"/>
          <w:color w:val="000000"/>
        </w:rPr>
      </w:pPr>
      <w:r w:rsidDel="00000000" w:rsidR="00000000" w:rsidRPr="00000000">
        <w:rPr>
          <w:i w:val="1"/>
          <w:iCs w:val="1"/>
          <w:color w:val="000000"/>
          <w:rtl w:val="0"/>
        </w:rPr>
        <w:t xml:space="preserve">Stupeň 4 (dostatečný)</w:t>
      </w:r>
    </w:p>
    <w:p w:rsidR="00000000" w:rsidDel="00000000" w:rsidP="00000000" w:rsidRDefault="00000000" w:rsidRPr="00000000" w14:paraId="000000A9">
      <w:pPr>
        <w:pStyle w:val="Heading3"/>
        <w:spacing w:before="120" w:line="276" w:lineRule="auto"/>
        <w:jc w:val="both"/>
        <w:rPr>
          <w:color w:val="000000"/>
        </w:rPr>
      </w:pPr>
      <w:r w:rsidDel="00000000" w:rsidR="00000000" w:rsidRPr="00000000">
        <w:rPr>
          <w:color w:val="000000"/>
          <w:rtl w:val="0"/>
        </w:rPr>
        <w:t xml:space="preserve">Žák je v činnostech málo aktivní i tvořivý. Rozvoj jeho schopností a jeho projev jsou málo uspokojivé. Úkoly řeší s častými chybami. Vědomosti a dovednosti aplikuje se značnou pomocí učitele. Projevuje velmi malý zájem a snahu.</w:t>
      </w:r>
    </w:p>
    <w:p w:rsidR="00000000" w:rsidDel="00000000" w:rsidP="00000000" w:rsidRDefault="00000000" w:rsidRPr="00000000" w14:paraId="000000AA">
      <w:pPr>
        <w:pStyle w:val="Heading3"/>
        <w:spacing w:before="120" w:line="276" w:lineRule="auto"/>
        <w:jc w:val="both"/>
        <w:rPr>
          <w:color w:val="000000"/>
        </w:rPr>
      </w:pPr>
      <w:r w:rsidDel="00000000" w:rsidR="00000000" w:rsidRPr="00000000">
        <w:rPr>
          <w:i w:val="1"/>
          <w:iCs w:val="1"/>
          <w:color w:val="000000"/>
          <w:rtl w:val="0"/>
        </w:rPr>
        <w:t xml:space="preserve">Stupeň 5 (nedostatečný</w:t>
      </w:r>
      <w:r w:rsidDel="00000000" w:rsidR="00000000" w:rsidRPr="00000000">
        <w:rPr>
          <w:color w:val="000000"/>
          <w:rtl w:val="0"/>
        </w:rPr>
        <w:t xml:space="preserve">)</w:t>
      </w:r>
    </w:p>
    <w:p w:rsidR="00000000" w:rsidDel="00000000" w:rsidP="00000000" w:rsidRDefault="00000000" w:rsidRPr="00000000" w14:paraId="000000AB">
      <w:pPr>
        <w:pStyle w:val="Heading3"/>
        <w:spacing w:before="120" w:line="276" w:lineRule="auto"/>
        <w:jc w:val="both"/>
        <w:rPr>
          <w:color w:val="000000"/>
        </w:rPr>
      </w:pPr>
      <w:r w:rsidDel="00000000" w:rsidR="00000000" w:rsidRPr="00000000">
        <w:rPr>
          <w:color w:val="000000"/>
          <w:rtl w:val="0"/>
        </w:rPr>
        <w:t xml:space="preserve">Žák je v činnostech převážně pasivní. Rozvoj jeho schopností je neuspokojivý. Jeho projev je většinou chybný a nemá estetickou hodnotu. Minimální osvojené vědomosti a dovednosti nedovede aplikovat. Neprojevuje zájem o práci.</w:t>
      </w:r>
    </w:p>
    <w:p w:rsidR="00000000" w:rsidDel="00000000" w:rsidP="00000000" w:rsidRDefault="00000000" w:rsidRPr="00000000" w14:paraId="000000AC">
      <w:pPr>
        <w:pStyle w:val="Heading3"/>
        <w:spacing w:before="12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3"/>
        <w:spacing w:before="0" w:line="276" w:lineRule="auto"/>
        <w:rPr>
          <w:color w:val="000000"/>
          <w:u w:val="single"/>
        </w:rPr>
      </w:pPr>
      <w:r w:rsidDel="00000000" w:rsidR="00000000" w:rsidRPr="00000000">
        <w:rPr>
          <w:color w:val="000000"/>
          <w:rtl w:val="0"/>
        </w:rPr>
        <w:t xml:space="preserve"> 4.  </w:t>
      </w:r>
      <w:r w:rsidDel="00000000" w:rsidR="00000000" w:rsidRPr="00000000">
        <w:rPr>
          <w:color w:val="000000"/>
          <w:u w:val="single"/>
          <w:rtl w:val="0"/>
        </w:rPr>
        <w:t xml:space="preserve">Klasifikace ve vyučovacích předmětech s převahou teoretického zaměření, praktických činností a převod slovního hodnocení na známku</w:t>
      </w:r>
    </w:p>
    <w:p w:rsidR="00000000" w:rsidDel="00000000" w:rsidP="00000000" w:rsidRDefault="00000000" w:rsidRPr="00000000" w14:paraId="000000AF">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0B0">
      <w:pPr>
        <w:pStyle w:val="Heading3"/>
        <w:spacing w:before="0" w:line="276" w:lineRule="auto"/>
        <w:jc w:val="both"/>
        <w:rPr>
          <w:color w:val="000000"/>
        </w:rPr>
      </w:pPr>
      <w:r w:rsidDel="00000000" w:rsidR="00000000" w:rsidRPr="00000000">
        <w:rPr>
          <w:color w:val="000000"/>
          <w:rtl w:val="0"/>
        </w:rPr>
        <w:t xml:space="preserve">Stupeň 1 (výborný)</w:t>
      </w:r>
    </w:p>
    <w:p w:rsidR="00000000" w:rsidDel="00000000" w:rsidP="00000000" w:rsidRDefault="00000000" w:rsidRPr="00000000" w14:paraId="000000B1">
      <w:pPr>
        <w:pStyle w:val="Heading3"/>
        <w:spacing w:before="0" w:line="276" w:lineRule="auto"/>
        <w:jc w:val="both"/>
        <w:rPr>
          <w:color w:val="000000"/>
        </w:rPr>
      </w:pPr>
      <w:r w:rsidDel="00000000" w:rsidR="00000000" w:rsidRPr="00000000">
        <w:rPr>
          <w:color w:val="000000"/>
          <w:rtl w:val="0"/>
        </w:rPr>
        <w:t xml:space="preserve">Žák ovládá požadované poznatky, fakta, pojmy, definice, zákonitosti uceleně, přesně a plně chápe vztahy mezi nimi. Pohotově vykonává požadované intelektuální a praktické činnosti. Samostatně a tvořivě uplatňuje osvojené poznatky a dovednosti při řešení teoretických a praktických úkolů, při výkladu a hodnocení jevů i zákonitostí. Myslí logicky správně, zřetelně se u něj projevuje samostatnost a tvořivost. Jeho ústní a písemný projev je správný, přesný a výstižný. Grafický projev je přesný a estetický. Výsledky jeho činnosti jsou kvalitní. Je schopen samostatně studovat vhodné texty.</w:t>
      </w:r>
    </w:p>
    <w:p w:rsidR="00000000" w:rsidDel="00000000" w:rsidP="00000000" w:rsidRDefault="00000000" w:rsidRPr="00000000" w14:paraId="000000B2">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B3">
      <w:pPr>
        <w:pStyle w:val="Heading3"/>
        <w:spacing w:before="0" w:line="276" w:lineRule="auto"/>
        <w:jc w:val="both"/>
        <w:rPr>
          <w:color w:val="000000"/>
        </w:rPr>
      </w:pPr>
      <w:r w:rsidDel="00000000" w:rsidR="00000000" w:rsidRPr="00000000">
        <w:rPr>
          <w:color w:val="000000"/>
          <w:rtl w:val="0"/>
        </w:rPr>
        <w:t xml:space="preserve">Stupeň 2 (chvalitebný)</w:t>
      </w:r>
    </w:p>
    <w:p w:rsidR="00000000" w:rsidDel="00000000" w:rsidP="00000000" w:rsidRDefault="00000000" w:rsidRPr="00000000" w14:paraId="000000B4">
      <w:pPr>
        <w:pStyle w:val="Heading3"/>
        <w:spacing w:before="0" w:line="276" w:lineRule="auto"/>
        <w:jc w:val="both"/>
        <w:rPr>
          <w:color w:val="000000"/>
        </w:rPr>
      </w:pPr>
      <w:r w:rsidDel="00000000" w:rsidR="00000000" w:rsidRPr="00000000">
        <w:rPr>
          <w:color w:val="000000"/>
          <w:rtl w:val="0"/>
        </w:rPr>
        <w:t xml:space="preserve">Žák ovládá požadované poznatky, fakta, pojmy, definice a zákonitosti v podstatě uceleně, přesně a úplně. Pohotově vykonává požadované intelektuální a praktické činnosti. Samostatně a produktivně nebo s menšími podněty učitele uplatňuje osvojené poznatky a dovednosti při řešení teoretických a praktických úkolů, při výkladu a hodnocení jevů i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000000" w:rsidDel="00000000" w:rsidP="00000000" w:rsidRDefault="00000000" w:rsidRPr="00000000" w14:paraId="000000B5">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B6">
      <w:pPr>
        <w:pStyle w:val="Heading3"/>
        <w:spacing w:before="0" w:line="276" w:lineRule="auto"/>
        <w:jc w:val="both"/>
        <w:rPr>
          <w:color w:val="000000"/>
        </w:rPr>
      </w:pPr>
      <w:r w:rsidDel="00000000" w:rsidR="00000000" w:rsidRPr="00000000">
        <w:rPr>
          <w:color w:val="000000"/>
          <w:rtl w:val="0"/>
        </w:rPr>
        <w:t xml:space="preserve">Stupeň 3 (dobrý)</w:t>
      </w:r>
    </w:p>
    <w:p w:rsidR="00000000" w:rsidDel="00000000" w:rsidP="00000000" w:rsidRDefault="00000000" w:rsidRPr="00000000" w14:paraId="000000B7">
      <w:pPr>
        <w:pStyle w:val="Heading3"/>
        <w:spacing w:before="0" w:line="276" w:lineRule="auto"/>
        <w:jc w:val="both"/>
        <w:rPr>
          <w:color w:val="000000"/>
        </w:rPr>
      </w:pPr>
      <w:r w:rsidDel="00000000" w:rsidR="00000000" w:rsidRPr="00000000">
        <w:rPr>
          <w:color w:val="000000"/>
          <w:rtl w:val="0"/>
        </w:rPr>
        <w:t xml:space="preserve">Žák má nepodstatné mezery v ucelenosti, přesnosti a úplnosti osvojení požadovaných poznatků, faktů, pojmů, definic a zákonitostí. Při vykonávání požadovaných intelektuálních a praktických činností projevuje nedostatky. Podstatnější nepřesnosti a chyby dovede za pomoci učitele korigovat. V uplatňování osvojovaných poznatků a dovedností při řešení teoretických a praktických úkolů se dopouští chyb. Uplatňuje poznatky a provádí hodnocení jevů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000000" w:rsidDel="00000000" w:rsidP="00000000" w:rsidRDefault="00000000" w:rsidRPr="00000000" w14:paraId="000000B8">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B9">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A">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B">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C">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D">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E">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BF">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C0">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C1">
      <w:pPr>
        <w:pStyle w:val="Heading3"/>
        <w:spacing w:before="0" w:line="276" w:lineRule="auto"/>
        <w:jc w:val="both"/>
        <w:rPr>
          <w:color w:val="000000"/>
        </w:rPr>
      </w:pPr>
      <w:r w:rsidDel="00000000" w:rsidR="00000000" w:rsidRPr="00000000">
        <w:rPr>
          <w:rtl w:val="0"/>
        </w:rPr>
      </w:r>
    </w:p>
    <w:p w:rsidR="00000000" w:rsidDel="00000000" w:rsidP="00000000" w:rsidRDefault="00000000" w:rsidRPr="00000000" w14:paraId="000000C2">
      <w:pPr>
        <w:pStyle w:val="Heading3"/>
        <w:spacing w:before="0" w:line="276" w:lineRule="auto"/>
        <w:jc w:val="both"/>
        <w:rPr>
          <w:color w:val="000000"/>
        </w:rPr>
      </w:pPr>
      <w:r w:rsidDel="00000000" w:rsidR="00000000" w:rsidRPr="00000000">
        <w:rPr>
          <w:color w:val="000000"/>
          <w:rtl w:val="0"/>
        </w:rPr>
        <w:t xml:space="preserve">Stupeň 4 (dostatečný)</w:t>
      </w:r>
    </w:p>
    <w:p w:rsidR="00000000" w:rsidDel="00000000" w:rsidP="00000000" w:rsidRDefault="00000000" w:rsidRPr="00000000" w14:paraId="000000C3">
      <w:pPr>
        <w:pStyle w:val="Heading3"/>
        <w:spacing w:before="0" w:line="276" w:lineRule="auto"/>
        <w:jc w:val="both"/>
        <w:rPr>
          <w:color w:val="000000"/>
        </w:rPr>
      </w:pPr>
      <w:r w:rsidDel="00000000" w:rsidR="00000000" w:rsidRPr="00000000">
        <w:rPr>
          <w:color w:val="000000"/>
          <w:rtl w:val="0"/>
        </w:rPr>
        <w:t xml:space="preserve">Žák má v ucelenosti, přesnosti a úplnosti osvojení požadovaných poznatků závažné mezery. Při provádění požadovaných intelektuálních a praktických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chyby dovede žák s pomocí učitele opravit. Při samostatném studiu má velké těžkosti.</w:t>
      </w:r>
    </w:p>
    <w:p w:rsidR="00000000" w:rsidDel="00000000" w:rsidP="00000000" w:rsidRDefault="00000000" w:rsidRPr="00000000" w14:paraId="000000C4">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C5">
      <w:pPr>
        <w:pStyle w:val="Heading3"/>
        <w:spacing w:before="0" w:line="276" w:lineRule="auto"/>
        <w:jc w:val="both"/>
        <w:rPr>
          <w:color w:val="000000"/>
        </w:rPr>
      </w:pPr>
      <w:r w:rsidDel="00000000" w:rsidR="00000000" w:rsidRPr="00000000">
        <w:rPr>
          <w:color w:val="000000"/>
          <w:rtl w:val="0"/>
        </w:rPr>
        <w:t xml:space="preserve">Stupeň 5 (nedostatečný)</w:t>
      </w:r>
    </w:p>
    <w:p w:rsidR="00000000" w:rsidDel="00000000" w:rsidP="00000000" w:rsidRDefault="00000000" w:rsidRPr="00000000" w14:paraId="000000C6">
      <w:pPr>
        <w:pStyle w:val="Heading3"/>
        <w:spacing w:before="0" w:line="276" w:lineRule="auto"/>
        <w:jc w:val="both"/>
        <w:rPr>
          <w:color w:val="000000"/>
        </w:rPr>
      </w:pPr>
      <w:r w:rsidDel="00000000" w:rsidR="00000000" w:rsidRPr="00000000">
        <w:rPr>
          <w:color w:val="000000"/>
          <w:rtl w:val="0"/>
        </w:rPr>
        <w:t xml:space="preserve">Žák si požadované poznatky neosvojil uceleně, přesně a úplně, má v nich závažné mezery. Jeho dovednost vykonávat požadované intelektuální a praktické činnosti má velmi podstatné nedostatky. V uplatňování osvojených vědomostí a dovedností při řešení teoretických a praktických úkolů se vyskytují velmi závažné chyby. Při výkladu a hodnocení jevů a zákonitostí nedovede své vědomosti uplatnit ani z podnětu učitele. Neprojevuje samostatnost v myšlení, vyskytují se u něho časté logické nedostatky. V ústním a písemném projevu má závažné nedostatky ve správnosti, přesnosti i výstižnosti. Kvalita výsledků jeho činnosti a grafický projev mají vážné nedostatky a chyby nedovede opravit ani s pomocí učitele.</w:t>
      </w:r>
    </w:p>
    <w:p w:rsidR="00000000" w:rsidDel="00000000" w:rsidP="00000000" w:rsidRDefault="00000000" w:rsidRPr="00000000" w14:paraId="000000C7">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C8">
      <w:pPr>
        <w:pStyle w:val="Heading3"/>
        <w:spacing w:before="0" w:line="276" w:lineRule="auto"/>
        <w:jc w:val="both"/>
        <w:rPr>
          <w:color w:val="000000"/>
        </w:rPr>
      </w:pPr>
      <w:r w:rsidDel="00000000" w:rsidR="00000000" w:rsidRPr="00000000">
        <w:rPr>
          <w:color w:val="000000"/>
          <w:rtl w:val="0"/>
        </w:rPr>
        <w:t xml:space="preserve"> 5.  </w:t>
      </w:r>
      <w:r w:rsidDel="00000000" w:rsidR="00000000" w:rsidRPr="00000000">
        <w:rPr>
          <w:color w:val="000000"/>
          <w:u w:val="single"/>
          <w:rtl w:val="0"/>
        </w:rPr>
        <w:t xml:space="preserve">Celkové hodnocení žáka se na vysvědčení vyjadřuje stupni</w:t>
      </w:r>
      <w:r w:rsidDel="00000000" w:rsidR="00000000" w:rsidRPr="00000000">
        <w:rPr>
          <w:color w:val="000000"/>
          <w:rtl w:val="0"/>
        </w:rPr>
        <w:t xml:space="preserve">:</w:t>
      </w:r>
    </w:p>
    <w:p w:rsidR="00000000" w:rsidDel="00000000" w:rsidP="00000000" w:rsidRDefault="00000000" w:rsidRPr="00000000" w14:paraId="000000C9">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CA">
      <w:pPr>
        <w:pStyle w:val="Heading3"/>
        <w:spacing w:before="0" w:line="276" w:lineRule="auto"/>
        <w:jc w:val="both"/>
        <w:rPr>
          <w:color w:val="000000"/>
        </w:rPr>
      </w:pPr>
      <w:r w:rsidDel="00000000" w:rsidR="00000000" w:rsidRPr="00000000">
        <w:rPr>
          <w:color w:val="000000"/>
          <w:rtl w:val="0"/>
        </w:rPr>
        <w:t xml:space="preserve">a) prospěl (a) s vyznamenáním,</w:t>
      </w:r>
    </w:p>
    <w:p w:rsidR="00000000" w:rsidDel="00000000" w:rsidP="00000000" w:rsidRDefault="00000000" w:rsidRPr="00000000" w14:paraId="000000CB">
      <w:pPr>
        <w:pStyle w:val="Heading3"/>
        <w:spacing w:before="0" w:line="276" w:lineRule="auto"/>
        <w:jc w:val="both"/>
        <w:rPr>
          <w:color w:val="000000"/>
        </w:rPr>
      </w:pPr>
      <w:r w:rsidDel="00000000" w:rsidR="00000000" w:rsidRPr="00000000">
        <w:rPr>
          <w:color w:val="000000"/>
          <w:rtl w:val="0"/>
        </w:rPr>
        <w:t xml:space="preserve">b) prospěl (a),</w:t>
      </w:r>
    </w:p>
    <w:p w:rsidR="00000000" w:rsidDel="00000000" w:rsidP="00000000" w:rsidRDefault="00000000" w:rsidRPr="00000000" w14:paraId="000000CC">
      <w:pPr>
        <w:pStyle w:val="Heading3"/>
        <w:spacing w:before="0" w:line="276" w:lineRule="auto"/>
        <w:jc w:val="both"/>
        <w:rPr>
          <w:color w:val="000000"/>
        </w:rPr>
      </w:pPr>
      <w:r w:rsidDel="00000000" w:rsidR="00000000" w:rsidRPr="00000000">
        <w:rPr>
          <w:color w:val="000000"/>
          <w:rtl w:val="0"/>
        </w:rPr>
        <w:t xml:space="preserve">c) neprospěl (a)</w:t>
      </w:r>
    </w:p>
    <w:p w:rsidR="00000000" w:rsidDel="00000000" w:rsidP="00000000" w:rsidRDefault="00000000" w:rsidRPr="00000000" w14:paraId="000000CD">
      <w:pPr>
        <w:pStyle w:val="Heading3"/>
        <w:spacing w:before="0" w:line="276" w:lineRule="auto"/>
        <w:jc w:val="both"/>
        <w:rPr>
          <w:color w:val="000000"/>
        </w:rPr>
      </w:pPr>
      <w:r w:rsidDel="00000000" w:rsidR="00000000" w:rsidRPr="00000000">
        <w:rPr>
          <w:color w:val="000000"/>
          <w:rtl w:val="0"/>
        </w:rPr>
        <w:t xml:space="preserve">d) nehodnocen (a).</w:t>
      </w:r>
    </w:p>
    <w:p w:rsidR="00000000" w:rsidDel="00000000" w:rsidP="00000000" w:rsidRDefault="00000000" w:rsidRPr="00000000" w14:paraId="000000CE">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CF">
      <w:pPr>
        <w:pStyle w:val="Heading3"/>
        <w:spacing w:before="0" w:line="276" w:lineRule="auto"/>
        <w:jc w:val="both"/>
        <w:rPr>
          <w:color w:val="000000"/>
        </w:rPr>
      </w:pPr>
      <w:r w:rsidDel="00000000" w:rsidR="00000000" w:rsidRPr="00000000">
        <w:rPr>
          <w:color w:val="000000"/>
          <w:rtl w:val="0"/>
        </w:rPr>
        <w:t xml:space="preserve"> Žák je hodnocen stupněm</w:t>
      </w:r>
    </w:p>
    <w:p w:rsidR="00000000" w:rsidDel="00000000" w:rsidP="00000000" w:rsidRDefault="00000000" w:rsidRPr="00000000" w14:paraId="000000D0">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1">
      <w:pPr>
        <w:pStyle w:val="Heading3"/>
        <w:spacing w:before="0" w:line="276" w:lineRule="auto"/>
        <w:jc w:val="both"/>
        <w:rPr>
          <w:color w:val="000000"/>
        </w:rPr>
      </w:pPr>
      <w:r w:rsidDel="00000000" w:rsidR="00000000" w:rsidRPr="00000000">
        <w:rPr>
          <w:color w:val="000000"/>
          <w:rtl w:val="0"/>
        </w:rP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rsidR="00000000" w:rsidDel="00000000" w:rsidP="00000000" w:rsidRDefault="00000000" w:rsidRPr="00000000" w14:paraId="000000D2">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3">
      <w:pPr>
        <w:pStyle w:val="Heading3"/>
        <w:spacing w:before="0" w:line="276" w:lineRule="auto"/>
        <w:jc w:val="both"/>
        <w:rPr>
          <w:color w:val="000000"/>
        </w:rPr>
      </w:pPr>
      <w:r w:rsidDel="00000000" w:rsidR="00000000" w:rsidRPr="00000000">
        <w:rPr>
          <w:color w:val="000000"/>
          <w:rtl w:val="0"/>
        </w:rPr>
        <w:t xml:space="preserve">b) prospěl(a), není-li v žádném z povinných předmětů stanovených školním vzdělávacím programem hodnocen na vysvědčení stupněm prospěchu 5 - nedostatečný nebo odpovídajícím slovním hodnocením,</w:t>
      </w:r>
    </w:p>
    <w:p w:rsidR="00000000" w:rsidDel="00000000" w:rsidP="00000000" w:rsidRDefault="00000000" w:rsidRPr="00000000" w14:paraId="000000D4">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5">
      <w:pPr>
        <w:pStyle w:val="Heading3"/>
        <w:spacing w:before="0" w:line="276" w:lineRule="auto"/>
        <w:jc w:val="both"/>
        <w:rPr>
          <w:color w:val="000000"/>
        </w:rPr>
      </w:pPr>
      <w:r w:rsidDel="00000000" w:rsidR="00000000" w:rsidRPr="00000000">
        <w:rPr>
          <w:color w:val="000000"/>
          <w:rtl w:val="0"/>
        </w:rPr>
        <w:t xml:space="preserve">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000000" w:rsidDel="00000000" w:rsidP="00000000" w:rsidRDefault="00000000" w:rsidRPr="00000000" w14:paraId="000000D6">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7">
      <w:pPr>
        <w:pStyle w:val="Heading3"/>
        <w:spacing w:before="0" w:line="276" w:lineRule="auto"/>
        <w:jc w:val="both"/>
        <w:rPr>
          <w:color w:val="000000"/>
        </w:rPr>
      </w:pPr>
      <w:r w:rsidDel="00000000" w:rsidR="00000000" w:rsidRPr="00000000">
        <w:rPr>
          <w:color w:val="000000"/>
          <w:rtl w:val="0"/>
        </w:rPr>
        <w:t xml:space="preserve">d) nehodnocen(a), není-li možné žáka hodnotit z některého z povinných předmětů stanovených školním vzdělávacím programem na konci prvního pololetí.</w:t>
      </w:r>
    </w:p>
    <w:p w:rsidR="00000000" w:rsidDel="00000000" w:rsidP="00000000" w:rsidRDefault="00000000" w:rsidRPr="00000000" w14:paraId="000000D8">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9">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A">
      <w:pPr>
        <w:pStyle w:val="Heading3"/>
        <w:spacing w:before="0" w:line="276" w:lineRule="auto"/>
        <w:jc w:val="both"/>
        <w:rPr>
          <w:color w:val="000000"/>
        </w:rPr>
      </w:pPr>
      <w:r w:rsidDel="00000000" w:rsidR="00000000" w:rsidRPr="00000000">
        <w:rPr>
          <w:color w:val="000000"/>
          <w:rtl w:val="0"/>
        </w:rPr>
        <w:t xml:space="preserve"> Při hodnocení žáků cizinců, kteří plní v České republice povinnou školní docházku, se úroveň znalosti českého jazyka považuje za závažnou souvislost podle odstavců 2 a 4, která ovlivňuje jejich výkon.</w:t>
      </w:r>
    </w:p>
    <w:p w:rsidR="00000000" w:rsidDel="00000000" w:rsidP="00000000" w:rsidRDefault="00000000" w:rsidRPr="00000000" w14:paraId="000000DB">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C">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D">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E">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DF">
      <w:pPr>
        <w:pStyle w:val="Heading3"/>
        <w:spacing w:before="0" w:line="276" w:lineRule="auto"/>
        <w:rPr>
          <w:color w:val="000000"/>
          <w:u w:val="single"/>
        </w:rPr>
      </w:pPr>
      <w:r w:rsidDel="00000000" w:rsidR="00000000" w:rsidRPr="00000000">
        <w:rPr>
          <w:color w:val="000000"/>
          <w:rtl w:val="0"/>
        </w:rPr>
        <w:t xml:space="preserve">6.  </w:t>
      </w:r>
      <w:r w:rsidDel="00000000" w:rsidR="00000000" w:rsidRPr="00000000">
        <w:rPr>
          <w:color w:val="000000"/>
          <w:u w:val="single"/>
          <w:rtl w:val="0"/>
        </w:rPr>
        <w:t xml:space="preserve">Jiné možnosti hodnocení</w:t>
      </w:r>
    </w:p>
    <w:p w:rsidR="00000000" w:rsidDel="00000000" w:rsidP="00000000" w:rsidRDefault="00000000" w:rsidRPr="00000000" w14:paraId="000000E0">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E1">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0E2">
      <w:pPr>
        <w:pStyle w:val="Heading3"/>
        <w:spacing w:before="0" w:line="276" w:lineRule="auto"/>
        <w:jc w:val="both"/>
        <w:rPr>
          <w:color w:val="000000"/>
        </w:rPr>
      </w:pPr>
      <w:r w:rsidDel="00000000" w:rsidR="00000000" w:rsidRPr="00000000">
        <w:rPr>
          <w:color w:val="000000"/>
          <w:rtl w:val="0"/>
        </w:rPr>
        <w:t xml:space="preserve">Učitel může hodnotit žáka v průběhu školního roku i formou bodování nebo procent. V takovém případě musí v přípravném týdnu předložit vedení školy svůj projekt, který musí obsahovat způsob klasifikace, převod na známky, časový harmonogram a další podrobnosti. Na základě schváleného projektu pak prokazatelným způsobem o svém hodnocení informuje zákonné zástupce žáků, žáky samotné a projekt vyvěsí na web školy.</w:t>
      </w:r>
    </w:p>
    <w:p w:rsidR="00000000" w:rsidDel="00000000" w:rsidP="00000000" w:rsidRDefault="00000000" w:rsidRPr="00000000" w14:paraId="000000E3">
      <w:pPr>
        <w:pStyle w:val="Heading3"/>
        <w:spacing w:before="0" w:line="276" w:lineRule="auto"/>
        <w:jc w:val="both"/>
        <w:rPr>
          <w:color w:val="000000"/>
        </w:rPr>
      </w:pPr>
      <w:r w:rsidDel="00000000" w:rsidR="00000000" w:rsidRPr="00000000">
        <w:rPr>
          <w:color w:val="000000"/>
          <w:rtl w:val="0"/>
        </w:rPr>
        <w:t xml:space="preserve">Na základě doporučení poradenského zařízení a žádosti zákonných zástupců lze žáka hodnotit slovně.</w:t>
      </w:r>
    </w:p>
    <w:p w:rsidR="00000000" w:rsidDel="00000000" w:rsidP="00000000" w:rsidRDefault="00000000" w:rsidRPr="00000000" w14:paraId="000000E4">
      <w:pPr>
        <w:pStyle w:val="Heading3"/>
        <w:spacing w:before="0" w:line="276" w:lineRule="auto"/>
        <w:jc w:val="both"/>
        <w:rPr>
          <w:color w:val="000000"/>
        </w:rPr>
      </w:pPr>
      <w:r w:rsidDel="00000000" w:rsidR="00000000" w:rsidRPr="00000000">
        <w:rPr>
          <w:color w:val="000000"/>
          <w:rtl w:val="0"/>
        </w:rPr>
        <w:t xml:space="preserve">Při slovním hodnocení žáka bude použita specifikace klasifikace z bodu 3 a 4.</w:t>
      </w:r>
    </w:p>
    <w:p w:rsidR="00000000" w:rsidDel="00000000" w:rsidP="00000000" w:rsidRDefault="00000000" w:rsidRPr="00000000" w14:paraId="000000E5">
      <w:pPr>
        <w:pStyle w:val="Heading3"/>
        <w:spacing w:before="0" w:line="276" w:lineRule="auto"/>
        <w:jc w:val="both"/>
        <w:rPr>
          <w:color w:val="000000"/>
        </w:rPr>
      </w:pPr>
      <w:r w:rsidDel="00000000" w:rsidR="00000000" w:rsidRPr="00000000">
        <w:rPr>
          <w:color w:val="000000"/>
          <w:rtl w:val="0"/>
        </w:rPr>
        <w:t xml:space="preserve">V případě dlouhodobé absence žáka z důvodu nemoci je možností odložení klasifikace podle § 52 zákona č.562/2004 sb.</w:t>
      </w:r>
    </w:p>
    <w:p w:rsidR="00000000" w:rsidDel="00000000" w:rsidP="00000000" w:rsidRDefault="00000000" w:rsidRPr="00000000" w14:paraId="000000E6">
      <w:pPr>
        <w:pStyle w:val="Heading3"/>
        <w:spacing w:before="0" w:line="276" w:lineRule="auto"/>
        <w:jc w:val="both"/>
        <w:rPr>
          <w:color w:val="000000"/>
        </w:rPr>
      </w:pPr>
      <w:r w:rsidDel="00000000" w:rsidR="00000000" w:rsidRPr="00000000">
        <w:rPr>
          <w:color w:val="000000"/>
          <w:rtl w:val="0"/>
        </w:rPr>
        <w:t xml:space="preserve">Nedílnou součástí hodnocení žáka je vlastní hodnocení – sebehodnocení žáka. Jde o vazbu mezi autoritativním hodnocením učitele a uspokojením vzdělávacích potřeb žáka. Cílem je sjednocení  hodnocení učitele a sebehodnocení žáka. </w:t>
      </w:r>
    </w:p>
    <w:p w:rsidR="00000000" w:rsidDel="00000000" w:rsidP="00000000" w:rsidRDefault="00000000" w:rsidRPr="00000000" w14:paraId="000000E7">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E8">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E9">
      <w:pPr>
        <w:pStyle w:val="Heading3"/>
        <w:spacing w:before="0" w:line="276" w:lineRule="auto"/>
        <w:jc w:val="both"/>
        <w:rPr>
          <w:color w:val="000000"/>
        </w:rPr>
      </w:pPr>
      <w:r w:rsidDel="00000000" w:rsidR="00000000" w:rsidRPr="00000000">
        <w:rPr>
          <w:color w:val="000000"/>
          <w:rtl w:val="0"/>
        </w:rPr>
        <w:t xml:space="preserve">7. Náhradní termín hodnocení žáka</w:t>
      </w:r>
    </w:p>
    <w:p w:rsidR="00000000" w:rsidDel="00000000" w:rsidP="00000000" w:rsidRDefault="00000000" w:rsidRPr="00000000" w14:paraId="000000EA">
      <w:pPr>
        <w:pStyle w:val="Heading3"/>
        <w:spacing w:before="0" w:line="276" w:lineRule="auto"/>
        <w:jc w:val="both"/>
        <w:rPr>
          <w:color w:val="000000"/>
        </w:rPr>
      </w:pPr>
      <w:r w:rsidDel="00000000" w:rsidR="00000000" w:rsidRPr="00000000">
        <w:rPr>
          <w:color w:val="000000"/>
          <w:rtl w:val="0"/>
        </w:rPr>
        <w:t xml:space="preserve">K vypsání náhradního termínu dochází v případě, že žáka nelze hodnotit z důvodu dlouhodobé absence nebo opakující se krátkodobé absence.</w:t>
      </w:r>
    </w:p>
    <w:p w:rsidR="00000000" w:rsidDel="00000000" w:rsidP="00000000" w:rsidRDefault="00000000" w:rsidRPr="00000000" w14:paraId="000000EB">
      <w:pPr>
        <w:pStyle w:val="Heading3"/>
        <w:spacing w:before="0" w:line="276" w:lineRule="auto"/>
        <w:jc w:val="both"/>
        <w:rPr>
          <w:color w:val="000000"/>
        </w:rPr>
      </w:pPr>
      <w:r w:rsidDel="00000000" w:rsidR="00000000" w:rsidRPr="00000000">
        <w:rPr>
          <w:color w:val="000000"/>
          <w:rtl w:val="0"/>
        </w:rPr>
        <w:t xml:space="preserve">Nelze-li žáka hodnotit na konci 1. pololetí, určí ředitel náhradní termín nejpozději do 2 měsíců od skončení daného pololetí.</w:t>
      </w:r>
    </w:p>
    <w:p w:rsidR="00000000" w:rsidDel="00000000" w:rsidP="00000000" w:rsidRDefault="00000000" w:rsidRPr="00000000" w14:paraId="000000EC">
      <w:pPr>
        <w:pStyle w:val="Heading3"/>
        <w:spacing w:before="0" w:line="276" w:lineRule="auto"/>
        <w:jc w:val="both"/>
        <w:rPr>
          <w:color w:val="000000"/>
        </w:rPr>
      </w:pPr>
      <w:r w:rsidDel="00000000" w:rsidR="00000000" w:rsidRPr="00000000">
        <w:rPr>
          <w:color w:val="000000"/>
          <w:rtl w:val="0"/>
        </w:rPr>
        <w:t xml:space="preserve">Nelze-li žáka hodnotit na konci 2. pololetí, určí ředitel náhradní termín nejpozději do konce září následujícího školního roku. V září do doby uzavření klasifikace navštěvuje žák nejbližší vyšší ročník.</w:t>
      </w:r>
    </w:p>
    <w:p w:rsidR="00000000" w:rsidDel="00000000" w:rsidP="00000000" w:rsidRDefault="00000000" w:rsidRPr="00000000" w14:paraId="000000ED">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EE">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EF">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0">
      <w:pPr>
        <w:pStyle w:val="Heading3"/>
        <w:spacing w:before="0" w:line="276" w:lineRule="auto"/>
        <w:rPr>
          <w:color w:val="000000"/>
          <w:u w:val="single"/>
        </w:rPr>
      </w:pPr>
      <w:r w:rsidDel="00000000" w:rsidR="00000000" w:rsidRPr="00000000">
        <w:rPr>
          <w:color w:val="000000"/>
          <w:rtl w:val="0"/>
        </w:rPr>
        <w:t xml:space="preserve">7.  </w:t>
      </w:r>
      <w:r w:rsidDel="00000000" w:rsidR="00000000" w:rsidRPr="00000000">
        <w:rPr>
          <w:color w:val="000000"/>
          <w:u w:val="single"/>
          <w:rtl w:val="0"/>
        </w:rPr>
        <w:t xml:space="preserve">Klasifikace  chování</w:t>
      </w:r>
    </w:p>
    <w:p w:rsidR="00000000" w:rsidDel="00000000" w:rsidP="00000000" w:rsidRDefault="00000000" w:rsidRPr="00000000" w14:paraId="000000F1">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2">
      <w:pPr>
        <w:pStyle w:val="Heading3"/>
        <w:spacing w:before="0" w:line="276" w:lineRule="auto"/>
        <w:rPr>
          <w:color w:val="000000"/>
        </w:rPr>
      </w:pPr>
      <w:r w:rsidDel="00000000" w:rsidR="00000000" w:rsidRPr="00000000">
        <w:rPr>
          <w:color w:val="000000"/>
          <w:rtl w:val="0"/>
        </w:rPr>
        <w:t xml:space="preserve">Chování se klasifikuje těmito stupni:</w:t>
      </w:r>
    </w:p>
    <w:p w:rsidR="00000000" w:rsidDel="00000000" w:rsidP="00000000" w:rsidRDefault="00000000" w:rsidRPr="00000000" w14:paraId="000000F3">
      <w:pPr>
        <w:pStyle w:val="Heading3"/>
        <w:spacing w:before="0" w:line="276" w:lineRule="auto"/>
        <w:rPr>
          <w:color w:val="000000"/>
        </w:rPr>
      </w:pPr>
      <w:r w:rsidDel="00000000" w:rsidR="00000000" w:rsidRPr="00000000">
        <w:rPr>
          <w:color w:val="000000"/>
          <w:rtl w:val="0"/>
        </w:rPr>
        <w:t xml:space="preserve">1 – velmi dobré</w:t>
      </w:r>
    </w:p>
    <w:p w:rsidR="00000000" w:rsidDel="00000000" w:rsidP="00000000" w:rsidRDefault="00000000" w:rsidRPr="00000000" w14:paraId="000000F4">
      <w:pPr>
        <w:pStyle w:val="Heading3"/>
        <w:spacing w:before="0" w:line="276" w:lineRule="auto"/>
        <w:rPr>
          <w:color w:val="000000"/>
        </w:rPr>
      </w:pPr>
      <w:r w:rsidDel="00000000" w:rsidR="00000000" w:rsidRPr="00000000">
        <w:rPr>
          <w:color w:val="000000"/>
          <w:rtl w:val="0"/>
        </w:rPr>
        <w:t xml:space="preserve">2 -  uspokojivé</w:t>
      </w:r>
    </w:p>
    <w:p w:rsidR="00000000" w:rsidDel="00000000" w:rsidP="00000000" w:rsidRDefault="00000000" w:rsidRPr="00000000" w14:paraId="000000F5">
      <w:pPr>
        <w:pStyle w:val="Heading3"/>
        <w:spacing w:before="0" w:line="276" w:lineRule="auto"/>
        <w:rPr>
          <w:color w:val="000000"/>
        </w:rPr>
      </w:pPr>
      <w:r w:rsidDel="00000000" w:rsidR="00000000" w:rsidRPr="00000000">
        <w:rPr>
          <w:color w:val="000000"/>
          <w:rtl w:val="0"/>
        </w:rPr>
        <w:t xml:space="preserve">3 -  neuspokojivé</w:t>
      </w:r>
    </w:p>
    <w:p w:rsidR="00000000" w:rsidDel="00000000" w:rsidP="00000000" w:rsidRDefault="00000000" w:rsidRPr="00000000" w14:paraId="000000F6">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7">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8">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0F9">
      <w:pPr>
        <w:pStyle w:val="Heading3"/>
        <w:spacing w:before="0" w:line="276" w:lineRule="auto"/>
        <w:jc w:val="both"/>
        <w:rPr>
          <w:color w:val="000000"/>
        </w:rPr>
      </w:pPr>
      <w:r w:rsidDel="00000000" w:rsidR="00000000" w:rsidRPr="00000000">
        <w:rPr>
          <w:color w:val="000000"/>
          <w:rtl w:val="0"/>
        </w:rPr>
        <w:t xml:space="preserve">Stupeň 1 – velmi dobré</w:t>
      </w:r>
    </w:p>
    <w:p w:rsidR="00000000" w:rsidDel="00000000" w:rsidP="00000000" w:rsidRDefault="00000000" w:rsidRPr="00000000" w14:paraId="000000FA">
      <w:pPr>
        <w:pStyle w:val="Heading3"/>
        <w:spacing w:before="0" w:line="276" w:lineRule="auto"/>
        <w:jc w:val="both"/>
        <w:rPr>
          <w:color w:val="000000"/>
        </w:rPr>
      </w:pPr>
      <w:r w:rsidDel="00000000" w:rsidR="00000000" w:rsidRPr="00000000">
        <w:rPr>
          <w:color w:val="000000"/>
          <w:rtl w:val="0"/>
        </w:rPr>
        <w:t xml:space="preserve">Žák uvědoměle dodržuje a aktivně prosazuje ustanovení školního řádu, zásady a pravidla občanského soužití a humanistické morálky. Žák aktivně přispívá k utváření pracovních podmínek pro vyučování. Ojediněle se může dopustit méně závažných přestupků proti ustanovení školního řádu.</w:t>
      </w:r>
    </w:p>
    <w:p w:rsidR="00000000" w:rsidDel="00000000" w:rsidP="00000000" w:rsidRDefault="00000000" w:rsidRPr="00000000" w14:paraId="000000FB">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FC">
      <w:pPr>
        <w:pStyle w:val="Heading3"/>
        <w:spacing w:before="0" w:line="276" w:lineRule="auto"/>
        <w:jc w:val="both"/>
        <w:rPr>
          <w:color w:val="000000"/>
        </w:rPr>
      </w:pPr>
      <w:r w:rsidDel="00000000" w:rsidR="00000000" w:rsidRPr="00000000">
        <w:rPr>
          <w:color w:val="000000"/>
          <w:rtl w:val="0"/>
        </w:rPr>
        <w:t xml:space="preserve">Stupeň 2 – uspokojivé</w:t>
      </w:r>
    </w:p>
    <w:p w:rsidR="00000000" w:rsidDel="00000000" w:rsidP="00000000" w:rsidRDefault="00000000" w:rsidRPr="00000000" w14:paraId="000000FD">
      <w:pPr>
        <w:pStyle w:val="Heading3"/>
        <w:spacing w:before="0" w:line="276" w:lineRule="auto"/>
        <w:jc w:val="both"/>
        <w:rPr>
          <w:color w:val="000000"/>
        </w:rPr>
      </w:pPr>
      <w:r w:rsidDel="00000000" w:rsidR="00000000" w:rsidRPr="00000000">
        <w:rPr>
          <w:color w:val="000000"/>
          <w:rtl w:val="0"/>
        </w:rPr>
        <w:t xml:space="preserve">Chování žáka je v podstatě v souladu s ustanovením školního řádu, se zásadami humanistické morálky a pravidly občanského soužití. Dopustil se závažného přestupku nebo se opakovaně dopouští méně závažných přestupků proti ustanovení školního řádu. Je však přístupný výchovnému působení a snaží se své chyby napravit.</w:t>
      </w:r>
    </w:p>
    <w:p w:rsidR="00000000" w:rsidDel="00000000" w:rsidP="00000000" w:rsidRDefault="00000000" w:rsidRPr="00000000" w14:paraId="000000FE">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FF">
      <w:pPr>
        <w:pStyle w:val="Heading3"/>
        <w:spacing w:before="0" w:line="276" w:lineRule="auto"/>
        <w:jc w:val="both"/>
        <w:rPr>
          <w:color w:val="000000"/>
        </w:rPr>
      </w:pPr>
      <w:r w:rsidDel="00000000" w:rsidR="00000000" w:rsidRPr="00000000">
        <w:rPr>
          <w:color w:val="000000"/>
          <w:rtl w:val="0"/>
        </w:rPr>
        <w:t xml:space="preserve">Stupeň 3 – neuspokojivé</w:t>
      </w:r>
    </w:p>
    <w:p w:rsidR="00000000" w:rsidDel="00000000" w:rsidP="00000000" w:rsidRDefault="00000000" w:rsidRPr="00000000" w14:paraId="00000100">
      <w:pPr>
        <w:pStyle w:val="Heading3"/>
        <w:spacing w:before="0" w:line="276" w:lineRule="auto"/>
        <w:jc w:val="both"/>
        <w:rPr>
          <w:color w:val="000000"/>
        </w:rPr>
      </w:pPr>
      <w:r w:rsidDel="00000000" w:rsidR="00000000" w:rsidRPr="00000000">
        <w:rPr>
          <w:color w:val="000000"/>
          <w:rtl w:val="0"/>
        </w:rPr>
        <w:t xml:space="preserve">Chování žáka je v rozporu se školním řádem, se zásadami humanistické morálky a občanského soužití. Dopouští se takových závažných provinění, že je jimi vážně ohrožena výchova ostatních žáků. Nemá snahu o nápravu.</w:t>
      </w:r>
    </w:p>
    <w:p w:rsidR="00000000" w:rsidDel="00000000" w:rsidP="00000000" w:rsidRDefault="00000000" w:rsidRPr="00000000" w14:paraId="00000101">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02">
      <w:pPr>
        <w:pStyle w:val="Heading3"/>
        <w:spacing w:before="0" w:line="276" w:lineRule="auto"/>
        <w:jc w:val="both"/>
        <w:rPr>
          <w:color w:val="000000"/>
          <w:u w:val="single"/>
        </w:rPr>
      </w:pPr>
      <w:r w:rsidDel="00000000" w:rsidR="00000000" w:rsidRPr="00000000">
        <w:rPr>
          <w:color w:val="000000"/>
          <w:u w:val="single"/>
          <w:rtl w:val="0"/>
        </w:rPr>
        <w:t xml:space="preserve">Výchovná opatření</w:t>
      </w:r>
    </w:p>
    <w:p w:rsidR="00000000" w:rsidDel="00000000" w:rsidP="00000000" w:rsidRDefault="00000000" w:rsidRPr="00000000" w14:paraId="00000103">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04">
      <w:pPr>
        <w:pStyle w:val="Heading3"/>
        <w:spacing w:before="0" w:line="276" w:lineRule="auto"/>
        <w:jc w:val="both"/>
        <w:rPr>
          <w:color w:val="000000"/>
        </w:rPr>
      </w:pPr>
      <w:r w:rsidDel="00000000" w:rsidR="00000000" w:rsidRPr="00000000">
        <w:rPr>
          <w:color w:val="000000"/>
          <w:rtl w:val="0"/>
        </w:rPr>
        <w:t xml:space="preserve">Napomenutí třídního učitele (NTU)</w:t>
      </w:r>
    </w:p>
    <w:p w:rsidR="00000000" w:rsidDel="00000000" w:rsidP="00000000" w:rsidRDefault="00000000" w:rsidRPr="00000000" w14:paraId="00000105">
      <w:pPr>
        <w:pStyle w:val="Heading3"/>
        <w:spacing w:before="0" w:line="276" w:lineRule="auto"/>
        <w:jc w:val="both"/>
        <w:rPr>
          <w:color w:val="000000"/>
        </w:rPr>
      </w:pPr>
      <w:r w:rsidDel="00000000" w:rsidR="00000000" w:rsidRPr="00000000">
        <w:rPr>
          <w:color w:val="000000"/>
          <w:rtl w:val="0"/>
        </w:rPr>
        <w:t xml:space="preserve">Drobné prohřešky proti školnímu řádu (zapomínání pomůcek …).</w:t>
      </w:r>
    </w:p>
    <w:p w:rsidR="00000000" w:rsidDel="00000000" w:rsidP="00000000" w:rsidRDefault="00000000" w:rsidRPr="00000000" w14:paraId="00000106">
      <w:pPr>
        <w:pStyle w:val="Heading3"/>
        <w:spacing w:before="0" w:line="276" w:lineRule="auto"/>
        <w:jc w:val="both"/>
        <w:rPr>
          <w:color w:val="000000"/>
        </w:rPr>
      </w:pPr>
      <w:r w:rsidDel="00000000" w:rsidR="00000000" w:rsidRPr="00000000">
        <w:rPr>
          <w:color w:val="000000"/>
          <w:rtl w:val="0"/>
        </w:rPr>
        <w:t xml:space="preserve">Zapisuje třídní učitel do elektronické žákovské knížky a do katalogového listu se zdůvodněním.</w:t>
      </w:r>
    </w:p>
    <w:p w:rsidR="00000000" w:rsidDel="00000000" w:rsidP="00000000" w:rsidRDefault="00000000" w:rsidRPr="00000000" w14:paraId="00000107">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08">
      <w:pPr>
        <w:pStyle w:val="Heading3"/>
        <w:spacing w:before="0" w:line="276" w:lineRule="auto"/>
        <w:jc w:val="both"/>
        <w:rPr>
          <w:color w:val="000000"/>
        </w:rPr>
      </w:pPr>
      <w:r w:rsidDel="00000000" w:rsidR="00000000" w:rsidRPr="00000000">
        <w:rPr>
          <w:color w:val="000000"/>
          <w:rtl w:val="0"/>
        </w:rPr>
        <w:t xml:space="preserve">Důtka třídního učitele (DTU)</w:t>
      </w:r>
    </w:p>
    <w:p w:rsidR="00000000" w:rsidDel="00000000" w:rsidP="00000000" w:rsidRDefault="00000000" w:rsidRPr="00000000" w14:paraId="00000109">
      <w:pPr>
        <w:pStyle w:val="Heading3"/>
        <w:spacing w:before="0" w:line="276" w:lineRule="auto"/>
        <w:jc w:val="both"/>
        <w:rPr>
          <w:color w:val="000000"/>
        </w:rPr>
      </w:pPr>
      <w:r w:rsidDel="00000000" w:rsidR="00000000" w:rsidRPr="00000000">
        <w:rPr>
          <w:color w:val="000000"/>
          <w:rtl w:val="0"/>
        </w:rPr>
        <w:t xml:space="preserve">Opakované drobné prohřešky proti školnímu řádu.  Závažnější přestupky školního řádu.</w:t>
      </w:r>
    </w:p>
    <w:p w:rsidR="00000000" w:rsidDel="00000000" w:rsidP="00000000" w:rsidRDefault="00000000" w:rsidRPr="00000000" w14:paraId="0000010A">
      <w:pPr>
        <w:pStyle w:val="Heading3"/>
        <w:spacing w:before="0" w:line="276" w:lineRule="auto"/>
        <w:jc w:val="both"/>
        <w:rPr>
          <w:color w:val="000000"/>
        </w:rPr>
      </w:pPr>
      <w:r w:rsidDel="00000000" w:rsidR="00000000" w:rsidRPr="00000000">
        <w:rPr>
          <w:color w:val="000000"/>
          <w:rtl w:val="0"/>
        </w:rPr>
        <w:t xml:space="preserve">Zapisuje třídní učitel do elektronické žákovské knížky a do katalogového listu se zdůvodněním.</w:t>
      </w:r>
    </w:p>
    <w:p w:rsidR="00000000" w:rsidDel="00000000" w:rsidP="00000000" w:rsidRDefault="00000000" w:rsidRPr="00000000" w14:paraId="0000010B">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0C">
      <w:pPr>
        <w:pStyle w:val="Heading3"/>
        <w:spacing w:before="0" w:line="276" w:lineRule="auto"/>
        <w:jc w:val="both"/>
        <w:rPr>
          <w:color w:val="000000"/>
        </w:rPr>
      </w:pPr>
      <w:r w:rsidDel="00000000" w:rsidR="00000000" w:rsidRPr="00000000">
        <w:rPr>
          <w:color w:val="000000"/>
          <w:rtl w:val="0"/>
        </w:rPr>
        <w:t xml:space="preserve">Ředitelská důtka (ŘD)</w:t>
      </w:r>
    </w:p>
    <w:p w:rsidR="00000000" w:rsidDel="00000000" w:rsidP="00000000" w:rsidRDefault="00000000" w:rsidRPr="00000000" w14:paraId="0000010D">
      <w:pPr>
        <w:pStyle w:val="Heading3"/>
        <w:spacing w:before="0" w:line="276" w:lineRule="auto"/>
        <w:jc w:val="both"/>
        <w:rPr>
          <w:color w:val="000000"/>
        </w:rPr>
      </w:pPr>
      <w:r w:rsidDel="00000000" w:rsidR="00000000" w:rsidRPr="00000000">
        <w:rPr>
          <w:color w:val="000000"/>
          <w:rtl w:val="0"/>
        </w:rPr>
        <w:t xml:space="preserve">Stále se opakující přestupky proti školnímu řádu, za které byla v klasifikačním období již udělena DTU. Závažné přestupky školního řádu.</w:t>
      </w:r>
    </w:p>
    <w:p w:rsidR="00000000" w:rsidDel="00000000" w:rsidP="00000000" w:rsidRDefault="00000000" w:rsidRPr="00000000" w14:paraId="0000010E">
      <w:pPr>
        <w:pStyle w:val="Heading3"/>
        <w:spacing w:before="0" w:line="276" w:lineRule="auto"/>
        <w:jc w:val="both"/>
        <w:rPr>
          <w:color w:val="000000"/>
        </w:rPr>
      </w:pPr>
      <w:r w:rsidDel="00000000" w:rsidR="00000000" w:rsidRPr="00000000">
        <w:rPr>
          <w:color w:val="000000"/>
          <w:rtl w:val="0"/>
        </w:rPr>
        <w:t xml:space="preserve">ŘD se projednává na pedagogické radě.</w:t>
      </w:r>
    </w:p>
    <w:p w:rsidR="00000000" w:rsidDel="00000000" w:rsidP="00000000" w:rsidRDefault="00000000" w:rsidRPr="00000000" w14:paraId="0000010F">
      <w:pPr>
        <w:pStyle w:val="Heading3"/>
        <w:spacing w:before="0" w:line="276" w:lineRule="auto"/>
        <w:jc w:val="both"/>
        <w:rPr>
          <w:color w:val="000000"/>
        </w:rPr>
      </w:pPr>
      <w:r w:rsidDel="00000000" w:rsidR="00000000" w:rsidRPr="00000000">
        <w:rPr>
          <w:color w:val="000000"/>
          <w:rtl w:val="0"/>
        </w:rPr>
        <w:t xml:space="preserve">Ředitel školy informuje zákonné zástupce žáka o udělení ŘD doporučeným dopisem a třídní učitel zapíše udělení ŘD se zdůvodněním do katalogového listu s přiloženou kopií doporučeného dopisu.</w:t>
      </w:r>
    </w:p>
    <w:p w:rsidR="00000000" w:rsidDel="00000000" w:rsidP="00000000" w:rsidRDefault="00000000" w:rsidRPr="00000000" w14:paraId="00000110">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11">
      <w:pPr>
        <w:pStyle w:val="Heading3"/>
        <w:spacing w:before="0" w:line="276" w:lineRule="auto"/>
        <w:jc w:val="both"/>
        <w:rPr>
          <w:color w:val="000000"/>
        </w:rPr>
      </w:pPr>
      <w:r w:rsidDel="00000000" w:rsidR="00000000" w:rsidRPr="00000000">
        <w:rPr>
          <w:color w:val="000000"/>
          <w:rtl w:val="0"/>
        </w:rPr>
        <w:t xml:space="preserve">Pochvaly</w:t>
      </w:r>
    </w:p>
    <w:p w:rsidR="00000000" w:rsidDel="00000000" w:rsidP="00000000" w:rsidRDefault="00000000" w:rsidRPr="00000000" w14:paraId="00000112">
      <w:pPr>
        <w:pStyle w:val="Heading3"/>
        <w:spacing w:before="0" w:line="276" w:lineRule="auto"/>
        <w:jc w:val="both"/>
        <w:rPr>
          <w:color w:val="000000"/>
        </w:rPr>
      </w:pPr>
      <w:r w:rsidDel="00000000" w:rsidR="00000000" w:rsidRPr="00000000">
        <w:rPr>
          <w:color w:val="000000"/>
          <w:rtl w:val="0"/>
        </w:rPr>
        <w:t xml:space="preserve">Za kladné aktivity ve škole, za úspěšnou reprezentaci třídy nebo školy může udělit pochvalu učitel nebo ředitel ihned a zapsat do elektronické žákovské knížky a do katalogového listu.</w:t>
      </w:r>
    </w:p>
    <w:p w:rsidR="00000000" w:rsidDel="00000000" w:rsidP="00000000" w:rsidRDefault="00000000" w:rsidRPr="00000000" w14:paraId="00000113">
      <w:pPr>
        <w:pStyle w:val="Heading3"/>
        <w:spacing w:before="0" w:line="276" w:lineRule="auto"/>
        <w:jc w:val="both"/>
        <w:rPr>
          <w:color w:val="000000"/>
        </w:rPr>
      </w:pPr>
      <w:r w:rsidDel="00000000" w:rsidR="00000000" w:rsidRPr="00000000">
        <w:rPr>
          <w:color w:val="000000"/>
          <w:rtl w:val="0"/>
        </w:rPr>
        <w:t xml:space="preserve">Při výrazném podílu na reprezentaci školy, opakovaných aktivitách přesahující povinnosti žáka nebo za mimořádný čin může navrhnout pochvalu kterýkoliv učitel nebo ředitel na pedagogické radě – takovou pochvalu zapisuje třídní učitel na vysvědčení a do katalogového listu.</w:t>
      </w:r>
    </w:p>
    <w:p w:rsidR="00000000" w:rsidDel="00000000" w:rsidP="00000000" w:rsidRDefault="00000000" w:rsidRPr="00000000" w14:paraId="00000114">
      <w:pPr>
        <w:pStyle w:val="Heading3"/>
        <w:spacing w:before="0" w:line="276" w:lineRule="auto"/>
        <w:rPr>
          <w:color w:val="000000"/>
        </w:rPr>
      </w:pPr>
      <w:r w:rsidDel="00000000" w:rsidR="00000000" w:rsidRPr="00000000">
        <w:rPr>
          <w:color w:val="000000"/>
          <w:rtl w:val="0"/>
        </w:rPr>
        <w:tab/>
        <w:t xml:space="preserve">        </w:t>
      </w:r>
    </w:p>
    <w:p w:rsidR="00000000" w:rsidDel="00000000" w:rsidP="00000000" w:rsidRDefault="00000000" w:rsidRPr="00000000" w14:paraId="00000115">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116">
      <w:pPr>
        <w:pStyle w:val="Heading3"/>
        <w:spacing w:before="0" w:line="276" w:lineRule="auto"/>
        <w:rPr>
          <w:color w:val="000000"/>
          <w:u w:val="single"/>
        </w:rPr>
      </w:pPr>
      <w:r w:rsidDel="00000000" w:rsidR="00000000" w:rsidRPr="00000000">
        <w:rPr>
          <w:color w:val="000000"/>
          <w:rtl w:val="0"/>
        </w:rPr>
        <w:t xml:space="preserve">8.  </w:t>
      </w:r>
      <w:r w:rsidDel="00000000" w:rsidR="00000000" w:rsidRPr="00000000">
        <w:rPr>
          <w:color w:val="000000"/>
          <w:u w:val="single"/>
          <w:rtl w:val="0"/>
        </w:rPr>
        <w:t xml:space="preserve">Přezkoumání výsledků hodnocení</w:t>
      </w:r>
    </w:p>
    <w:p w:rsidR="00000000" w:rsidDel="00000000" w:rsidP="00000000" w:rsidRDefault="00000000" w:rsidRPr="00000000" w14:paraId="00000117">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118">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119">
      <w:pPr>
        <w:pStyle w:val="Heading3"/>
        <w:spacing w:before="0" w:line="276" w:lineRule="auto"/>
        <w:jc w:val="both"/>
        <w:rPr>
          <w:color w:val="000000"/>
        </w:rPr>
      </w:pPr>
      <w:r w:rsidDel="00000000" w:rsidR="00000000" w:rsidRPr="00000000">
        <w:rPr>
          <w:color w:val="000000"/>
          <w:rtl w:val="0"/>
        </w:rPr>
        <w:t xml:space="preserve">Má-li zákonný zástupce žáka pochybnosti o správnosti klasifikace v jednotlivých předmětech na konci 1. nebo 2. pololetí, může do 3 pracovních dnů ode dne, kdy se o hodnocení prokazatelně dozvěděl, nejpozději však do 3 pracovních dnů, kdy bylo rozdáno vysvědčení, požádat ředitele školy o komisionální přezkoušení žáka. Je-li vyučujícím daného předmětu ředitel školy, zástupce žáka žádá o komisionální přezkoušení krajský úřad. Ředitel školy nebo školní inspektor oprávněnost žádosti posoudí a neprodleně zástupci sdělí, zda bude žák přezkoušen.</w:t>
      </w:r>
    </w:p>
    <w:p w:rsidR="00000000" w:rsidDel="00000000" w:rsidP="00000000" w:rsidRDefault="00000000" w:rsidRPr="00000000" w14:paraId="0000011A">
      <w:pPr>
        <w:pStyle w:val="Heading3"/>
        <w:spacing w:before="0" w:line="276" w:lineRule="auto"/>
        <w:jc w:val="both"/>
        <w:rPr>
          <w:color w:val="000000"/>
        </w:rPr>
      </w:pPr>
      <w:r w:rsidDel="00000000" w:rsidR="00000000" w:rsidRPr="00000000">
        <w:rPr>
          <w:color w:val="000000"/>
          <w:rtl w:val="0"/>
        </w:rPr>
        <w:t xml:space="preserve">Komisi pro přezkoušení jmenuje ředitel školy. V případě, že je vyučujícím ředitel, jmenuje komisi školní inspektor.</w:t>
      </w:r>
    </w:p>
    <w:p w:rsidR="00000000" w:rsidDel="00000000" w:rsidP="00000000" w:rsidRDefault="00000000" w:rsidRPr="00000000" w14:paraId="0000011B">
      <w:pPr>
        <w:pStyle w:val="Heading3"/>
        <w:spacing w:before="0" w:line="276" w:lineRule="auto"/>
        <w:jc w:val="both"/>
        <w:rPr>
          <w:color w:val="000000"/>
        </w:rPr>
      </w:pPr>
      <w:r w:rsidDel="00000000" w:rsidR="00000000" w:rsidRPr="00000000">
        <w:rPr>
          <w:color w:val="000000"/>
          <w:rtl w:val="0"/>
        </w:rPr>
        <w:t xml:space="preserve">Komise je tříčlenná, tvoří ji předseda (zpravidla ředitel nebo zástupce ředitele), zkoušející a přísedící (zpravidla aprobovaný učitel daného předmětu). Klasifikační stupeň určí komise většinou hlasů. O komisionálním přezkoušení se pořizuje protokol.</w:t>
      </w:r>
    </w:p>
    <w:p w:rsidR="00000000" w:rsidDel="00000000" w:rsidP="00000000" w:rsidRDefault="00000000" w:rsidRPr="00000000" w14:paraId="0000011C">
      <w:pPr>
        <w:pStyle w:val="Heading3"/>
        <w:spacing w:before="0" w:line="276" w:lineRule="auto"/>
        <w:jc w:val="both"/>
        <w:rPr>
          <w:color w:val="000000"/>
        </w:rPr>
      </w:pPr>
      <w:r w:rsidDel="00000000" w:rsidR="00000000" w:rsidRPr="00000000">
        <w:rPr>
          <w:color w:val="000000"/>
          <w:rtl w:val="0"/>
        </w:rPr>
        <w:t xml:space="preserve">Komise žáka přezkouší neprodleně, nejdéle do 10 dnů. Pouze ve výjimečných případech po řádném zdůvodnění lze stanovit pozdější termín. Výsledek přezkoušení sdělí ředitel školy písemně zákonným zástupcům žáka. Další přezkoušení je nepřípustné.</w:t>
      </w:r>
    </w:p>
    <w:p w:rsidR="00000000" w:rsidDel="00000000" w:rsidP="00000000" w:rsidRDefault="00000000" w:rsidRPr="00000000" w14:paraId="0000011D">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11E">
      <w:pPr>
        <w:pStyle w:val="Heading3"/>
        <w:spacing w:before="0" w:line="276" w:lineRule="auto"/>
        <w:rPr>
          <w:color w:val="000000"/>
          <w:u w:val="single"/>
        </w:rPr>
      </w:pPr>
      <w:r w:rsidDel="00000000" w:rsidR="00000000" w:rsidRPr="00000000">
        <w:rPr>
          <w:color w:val="000000"/>
          <w:rtl w:val="0"/>
        </w:rPr>
        <w:t xml:space="preserve">9.  </w:t>
      </w:r>
      <w:r w:rsidDel="00000000" w:rsidR="00000000" w:rsidRPr="00000000">
        <w:rPr>
          <w:color w:val="000000"/>
          <w:u w:val="single"/>
          <w:rtl w:val="0"/>
        </w:rPr>
        <w:t xml:space="preserve">Opravné zkoušky</w:t>
      </w:r>
    </w:p>
    <w:p w:rsidR="00000000" w:rsidDel="00000000" w:rsidP="00000000" w:rsidRDefault="00000000" w:rsidRPr="00000000" w14:paraId="0000011F">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120">
      <w:pPr>
        <w:pStyle w:val="Heading3"/>
        <w:spacing w:before="0" w:line="276" w:lineRule="auto"/>
        <w:jc w:val="both"/>
        <w:rPr>
          <w:color w:val="000000"/>
        </w:rPr>
      </w:pPr>
      <w:r w:rsidDel="00000000" w:rsidR="00000000" w:rsidRPr="00000000">
        <w:rPr>
          <w:color w:val="000000"/>
          <w:rtl w:val="0"/>
        </w:rPr>
        <w:t xml:space="preserve">Opravné zkoušky jsou zkouškami komisionálními.</w:t>
      </w:r>
    </w:p>
    <w:p w:rsidR="00000000" w:rsidDel="00000000" w:rsidP="00000000" w:rsidRDefault="00000000" w:rsidRPr="00000000" w14:paraId="00000121">
      <w:pPr>
        <w:pStyle w:val="Heading3"/>
        <w:spacing w:before="0" w:line="276" w:lineRule="auto"/>
        <w:jc w:val="both"/>
        <w:rPr>
          <w:color w:val="000000"/>
        </w:rPr>
      </w:pPr>
      <w:r w:rsidDel="00000000" w:rsidR="00000000" w:rsidRPr="00000000">
        <w:rPr>
          <w:color w:val="000000"/>
          <w:rtl w:val="0"/>
        </w:rPr>
        <w:t xml:space="preserve">Žákům, kteří jsou na konci 2. pololetí klasifikováni nejvýše ve dvou předmětech stupněm „nedostatečný“, ředitel školy umožní opravné zkoušky. Neplatí to pro žáky, kteří již v rámci 1. nebo 2. stupně opakovali ročník – ti postupují do vyššího ročníku bez ohledu na prospěch.</w:t>
      </w:r>
    </w:p>
    <w:p w:rsidR="00000000" w:rsidDel="00000000" w:rsidP="00000000" w:rsidRDefault="00000000" w:rsidRPr="00000000" w14:paraId="00000122">
      <w:pPr>
        <w:pStyle w:val="Heading3"/>
        <w:spacing w:before="0" w:line="276" w:lineRule="auto"/>
        <w:jc w:val="both"/>
        <w:rPr>
          <w:color w:val="000000"/>
        </w:rPr>
      </w:pPr>
      <w:r w:rsidDel="00000000" w:rsidR="00000000" w:rsidRPr="00000000">
        <w:rPr>
          <w:color w:val="000000"/>
          <w:rtl w:val="0"/>
        </w:rPr>
        <w:t xml:space="preserve">Termín opravných zkoušek je v přípravném týdnu (poslední týden hlavních prázdnin). V každém dnu může žák skládat pouze jednu opravnou zkoušku.</w:t>
      </w:r>
    </w:p>
    <w:p w:rsidR="00000000" w:rsidDel="00000000" w:rsidP="00000000" w:rsidRDefault="00000000" w:rsidRPr="00000000" w14:paraId="00000123">
      <w:pPr>
        <w:pStyle w:val="Heading3"/>
        <w:spacing w:before="0" w:line="276" w:lineRule="auto"/>
        <w:jc w:val="both"/>
        <w:rPr>
          <w:color w:val="000000"/>
        </w:rPr>
      </w:pPr>
      <w:r w:rsidDel="00000000" w:rsidR="00000000" w:rsidRPr="00000000">
        <w:rPr>
          <w:color w:val="000000"/>
          <w:rtl w:val="0"/>
        </w:rPr>
        <w:t xml:space="preserve">Po úspěšném vykonání opravné zkoušky je žák hodnocen známkou a obdrží nové vysvědčení.</w:t>
      </w:r>
    </w:p>
    <w:p w:rsidR="00000000" w:rsidDel="00000000" w:rsidP="00000000" w:rsidRDefault="00000000" w:rsidRPr="00000000" w14:paraId="00000124">
      <w:pPr>
        <w:pStyle w:val="Heading3"/>
        <w:spacing w:before="0" w:line="276" w:lineRule="auto"/>
        <w:jc w:val="both"/>
        <w:rPr>
          <w:color w:val="000000"/>
        </w:rPr>
      </w:pPr>
      <w:r w:rsidDel="00000000" w:rsidR="00000000" w:rsidRPr="00000000">
        <w:rPr>
          <w:color w:val="000000"/>
          <w:rtl w:val="0"/>
        </w:rPr>
        <w:t xml:space="preserve">Nedostaví-li se žák k opravným zkouškám ve stanoveném termínu bez omluvy a ani se do 24 h po stanoveném termínu neomluví, klasifikuje se v daném předmětu „nedostatečně“.</w:t>
      </w:r>
    </w:p>
    <w:p w:rsidR="00000000" w:rsidDel="00000000" w:rsidP="00000000" w:rsidRDefault="00000000" w:rsidRPr="00000000" w14:paraId="00000125">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26">
      <w:pPr>
        <w:pStyle w:val="Heading3"/>
        <w:spacing w:before="0" w:line="276" w:lineRule="auto"/>
        <w:jc w:val="both"/>
        <w:rPr>
          <w:color w:val="000000"/>
        </w:rPr>
      </w:pPr>
      <w:r w:rsidDel="00000000" w:rsidR="00000000" w:rsidRPr="00000000">
        <w:rPr>
          <w:color w:val="000000"/>
          <w:rtl w:val="0"/>
        </w:rPr>
        <w:t xml:space="preserve">Pokud má žák 1. stupně absenci v předmětu vyšší než 30 % za pololetí, rozhodne o přezkoušení třídní učitel.  Pokud má žák 2. stupně v předmětu naukového charakteru vyšší absenci než 30 % za pololetí, rozhodne o přezkoušení vyučující daného předmětu. V předmětech výchovného charakteru je hranice možné absence 40 %. Výsledná známka na vysvědčení odpovídá známce z komisionálního přezkoušení.</w:t>
      </w:r>
    </w:p>
    <w:p w:rsidR="00000000" w:rsidDel="00000000" w:rsidP="00000000" w:rsidRDefault="00000000" w:rsidRPr="00000000" w14:paraId="00000127">
      <w:pPr>
        <w:pStyle w:val="Heading3"/>
        <w:spacing w:before="0" w:line="276" w:lineRule="auto"/>
        <w:rPr>
          <w:color w:val="000000"/>
        </w:rPr>
      </w:pPr>
      <w:r w:rsidDel="00000000" w:rsidR="00000000" w:rsidRPr="00000000">
        <w:rPr>
          <w:color w:val="000000"/>
          <w:rtl w:val="0"/>
        </w:rPr>
        <w:t xml:space="preserve"> </w:t>
      </w:r>
    </w:p>
    <w:p w:rsidR="00000000" w:rsidDel="00000000" w:rsidP="00000000" w:rsidRDefault="00000000" w:rsidRPr="00000000" w14:paraId="00000128">
      <w:pPr>
        <w:pStyle w:val="Heading3"/>
        <w:spacing w:before="0" w:line="276" w:lineRule="auto"/>
        <w:rPr>
          <w:color w:val="000000"/>
          <w:u w:val="single"/>
        </w:rPr>
      </w:pPr>
      <w:r w:rsidDel="00000000" w:rsidR="00000000" w:rsidRPr="00000000">
        <w:rPr>
          <w:color w:val="000000"/>
          <w:rtl w:val="0"/>
        </w:rPr>
        <w:t xml:space="preserve">10.  </w:t>
      </w:r>
      <w:r w:rsidDel="00000000" w:rsidR="00000000" w:rsidRPr="00000000">
        <w:rPr>
          <w:color w:val="000000"/>
          <w:u w:val="single"/>
          <w:rtl w:val="0"/>
        </w:rPr>
        <w:t xml:space="preserve">Hodnocení žáků s SVP a žáků nadaných</w:t>
      </w:r>
    </w:p>
    <w:p w:rsidR="00000000" w:rsidDel="00000000" w:rsidP="00000000" w:rsidRDefault="00000000" w:rsidRPr="00000000" w14:paraId="00000129">
      <w:pPr>
        <w:pStyle w:val="Heading3"/>
        <w:spacing w:before="0" w:line="276" w:lineRule="auto"/>
        <w:jc w:val="center"/>
        <w:rPr>
          <w:color w:val="000000"/>
        </w:rPr>
      </w:pPr>
      <w:r w:rsidDel="00000000" w:rsidR="00000000" w:rsidRPr="00000000">
        <w:rPr>
          <w:color w:val="000000"/>
          <w:rtl w:val="0"/>
        </w:rPr>
        <w:t xml:space="preserve"> </w:t>
      </w:r>
    </w:p>
    <w:p w:rsidR="00000000" w:rsidDel="00000000" w:rsidP="00000000" w:rsidRDefault="00000000" w:rsidRPr="00000000" w14:paraId="0000012A">
      <w:pPr>
        <w:pStyle w:val="Heading3"/>
        <w:numPr>
          <w:ilvl w:val="0"/>
          <w:numId w:val="1"/>
        </w:numPr>
        <w:spacing w:before="0" w:line="276" w:lineRule="auto"/>
        <w:ind w:left="1440" w:hanging="360"/>
        <w:rPr>
          <w:color w:val="000000"/>
        </w:rPr>
      </w:pPr>
      <w:r w:rsidDel="00000000" w:rsidR="00000000" w:rsidRPr="00000000">
        <w:rPr>
          <w:color w:val="000000"/>
          <w:rtl w:val="0"/>
        </w:rPr>
        <w:t xml:space="preserve">Součástí výchovně vzdělávacího procesu je začlenění žáků se SVP (žáci se zdravotním postižením, se specifickými poruchami učení a chování nebo se sociálním nebo zdravotním znevýhodněním).</w:t>
      </w:r>
    </w:p>
    <w:p w:rsidR="00000000" w:rsidDel="00000000" w:rsidP="00000000" w:rsidRDefault="00000000" w:rsidRPr="00000000" w14:paraId="0000012B">
      <w:pPr>
        <w:pStyle w:val="Heading3"/>
        <w:numPr>
          <w:ilvl w:val="0"/>
          <w:numId w:val="1"/>
        </w:numPr>
        <w:spacing w:before="0" w:line="276" w:lineRule="auto"/>
        <w:ind w:left="1440" w:hanging="360"/>
        <w:rPr>
          <w:color w:val="000000"/>
        </w:rPr>
      </w:pPr>
      <w:r w:rsidDel="00000000" w:rsidR="00000000" w:rsidRPr="00000000">
        <w:rPr>
          <w:color w:val="000000"/>
          <w:rtl w:val="0"/>
        </w:rPr>
        <w:t xml:space="preserve">Na základě doporučení z pedagogicko-psychologické poradny učitelé vytvářejí individuální vzdělávací plán nebo podpůrné opatření, ve kterém jsou konkretizovány jednotlivé vzdělávací potřeby a postupy v jednotlivých předmětech.</w:t>
      </w:r>
    </w:p>
    <w:p w:rsidR="00000000" w:rsidDel="00000000" w:rsidP="00000000" w:rsidRDefault="00000000" w:rsidRPr="00000000" w14:paraId="0000012C">
      <w:pPr>
        <w:pStyle w:val="Heading3"/>
        <w:numPr>
          <w:ilvl w:val="0"/>
          <w:numId w:val="1"/>
        </w:numPr>
        <w:spacing w:before="0" w:line="276" w:lineRule="auto"/>
        <w:ind w:left="1440" w:hanging="360"/>
        <w:rPr>
          <w:color w:val="000000"/>
        </w:rPr>
      </w:pPr>
      <w:r w:rsidDel="00000000" w:rsidR="00000000" w:rsidRPr="00000000">
        <w:rPr>
          <w:color w:val="000000"/>
          <w:rtl w:val="0"/>
        </w:rPr>
        <w:t xml:space="preserve">Hodnocení jednotlivých žáků vychází z doporučení z PPP.</w:t>
      </w:r>
    </w:p>
    <w:p w:rsidR="00000000" w:rsidDel="00000000" w:rsidP="00000000" w:rsidRDefault="00000000" w:rsidRPr="00000000" w14:paraId="0000012D">
      <w:pPr>
        <w:pStyle w:val="Heading3"/>
        <w:numPr>
          <w:ilvl w:val="0"/>
          <w:numId w:val="1"/>
        </w:numPr>
        <w:spacing w:before="0" w:line="276" w:lineRule="auto"/>
        <w:ind w:left="1440" w:hanging="360"/>
        <w:rPr>
          <w:color w:val="000000"/>
        </w:rPr>
      </w:pPr>
      <w:r w:rsidDel="00000000" w:rsidR="00000000" w:rsidRPr="00000000">
        <w:rPr>
          <w:color w:val="000000"/>
          <w:rtl w:val="0"/>
        </w:rPr>
        <w:t xml:space="preserve">Součástí výchovně vzdělávacího procesu je i začlenění mimořádně nadaných žáků.</w:t>
      </w:r>
    </w:p>
    <w:p w:rsidR="00000000" w:rsidDel="00000000" w:rsidP="00000000" w:rsidRDefault="00000000" w:rsidRPr="00000000" w14:paraId="0000012E">
      <w:pPr>
        <w:pStyle w:val="Heading3"/>
        <w:numPr>
          <w:ilvl w:val="0"/>
          <w:numId w:val="1"/>
        </w:numPr>
        <w:spacing w:before="0" w:line="276" w:lineRule="auto"/>
        <w:ind w:left="1440" w:hanging="360"/>
        <w:rPr>
          <w:color w:val="000000"/>
        </w:rPr>
      </w:pPr>
      <w:r w:rsidDel="00000000" w:rsidR="00000000" w:rsidRPr="00000000">
        <w:rPr>
          <w:color w:val="000000"/>
          <w:rtl w:val="0"/>
        </w:rPr>
        <w:t xml:space="preserve">Na základě doporučení z pedagogicko-psychologické poradny učitelé mohou vytvořit individuální vzdělávací plán a využívat speciálních metod, postupů a forem vzdělávání vhodných pro tyto žáky tak, aby bylo rozvíjeno jejich nadání.</w:t>
      </w:r>
    </w:p>
    <w:p w:rsidR="00000000" w:rsidDel="00000000" w:rsidP="00000000" w:rsidRDefault="00000000" w:rsidRPr="00000000" w14:paraId="0000012F">
      <w:pPr>
        <w:pStyle w:val="Heading3"/>
        <w:numPr>
          <w:ilvl w:val="0"/>
          <w:numId w:val="1"/>
        </w:numPr>
        <w:spacing w:before="0" w:line="276" w:lineRule="auto"/>
        <w:ind w:left="1440" w:hanging="360"/>
        <w:rPr>
          <w:color w:val="000000"/>
        </w:rPr>
      </w:pPr>
      <w:r w:rsidDel="00000000" w:rsidR="00000000" w:rsidRPr="00000000">
        <w:rPr>
          <w:color w:val="000000"/>
          <w:rtl w:val="0"/>
        </w:rPr>
        <w:t xml:space="preserve">U mimořádně nadaných žáků na základě splnění zákonných předpokladů lze žáka přeřadit do vyššího ročníku bez absolvování předchozího ročníku.</w:t>
      </w:r>
    </w:p>
    <w:p w:rsidR="00000000" w:rsidDel="00000000" w:rsidP="00000000" w:rsidRDefault="00000000" w:rsidRPr="00000000" w14:paraId="00000130">
      <w:pPr>
        <w:pStyle w:val="Heading3"/>
        <w:numPr>
          <w:ilvl w:val="0"/>
          <w:numId w:val="1"/>
        </w:numPr>
        <w:spacing w:before="0" w:line="276" w:lineRule="auto"/>
        <w:ind w:left="1440" w:hanging="360"/>
        <w:rPr>
          <w:color w:val="000000"/>
        </w:rPr>
      </w:pPr>
      <w:r w:rsidDel="00000000" w:rsidR="00000000" w:rsidRPr="00000000">
        <w:rPr>
          <w:color w:val="000000"/>
          <w:rtl w:val="0"/>
        </w:rPr>
        <w:t xml:space="preserve">Postup při zařazení žáka do třídy s rozšířenou výukou matematiky nebo při vyřazení žáka z této třídy je zpracován ve směrnici ředitele školy.</w:t>
      </w:r>
    </w:p>
    <w:p w:rsidR="00000000" w:rsidDel="00000000" w:rsidP="00000000" w:rsidRDefault="00000000" w:rsidRPr="00000000" w14:paraId="00000131">
      <w:pPr>
        <w:pStyle w:val="Heading3"/>
        <w:spacing w:before="0" w:line="276"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132">
      <w:pPr>
        <w:pStyle w:val="Heading3"/>
        <w:spacing w:before="0" w:line="276" w:lineRule="auto"/>
        <w:jc w:val="both"/>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3">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4">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5">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6">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7">
      <w:pPr>
        <w:pStyle w:val="Heading3"/>
        <w:spacing w:before="0" w:line="276"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38">
      <w:pPr>
        <w:pStyle w:val="Heading3"/>
        <w:spacing w:before="0" w:line="276" w:lineRule="auto"/>
        <w:rPr/>
      </w:pPr>
      <w:r w:rsidDel="00000000" w:rsidR="00000000" w:rsidRPr="00000000">
        <w:rPr>
          <w:color w:val="000000"/>
          <w:sz w:val="20"/>
          <w:szCs w:val="20"/>
          <w:rtl w:val="0"/>
        </w:rPr>
        <w:t xml:space="preserve">                                                                                                                                       Mgr. </w:t>
      </w:r>
      <w:r w:rsidDel="00000000" w:rsidR="00000000" w:rsidRPr="00000000">
        <w:rPr>
          <w:rtl w:val="0"/>
        </w:rPr>
        <w:t xml:space="preserve">Adam Kobr</w:t>
      </w:r>
    </w:p>
    <w:p w:rsidR="00000000" w:rsidDel="00000000" w:rsidP="00000000" w:rsidRDefault="00000000" w:rsidRPr="00000000" w14:paraId="00000139">
      <w:pPr>
        <w:pStyle w:val="Heading3"/>
        <w:spacing w:before="0" w:line="276" w:lineRule="auto"/>
        <w:rPr>
          <w:color w:val="000000"/>
          <w:sz w:val="20"/>
          <w:szCs w:val="20"/>
        </w:rPr>
      </w:pPr>
      <w:bookmarkStart w:colFirst="0" w:colLast="0" w:name="_heading=h.gmdcl7lfj4hg" w:id="0"/>
      <w:bookmarkEnd w:id="0"/>
      <w:r w:rsidDel="00000000" w:rsidR="00000000" w:rsidRPr="00000000">
        <w:rPr>
          <w:color w:val="000000"/>
          <w:sz w:val="20"/>
          <w:szCs w:val="20"/>
          <w:rtl w:val="0"/>
        </w:rPr>
        <w:t xml:space="preserve">                                                                                                                                             ředitel školy</w:t>
      </w:r>
    </w:p>
    <w:p w:rsidR="00000000" w:rsidDel="00000000" w:rsidP="00000000" w:rsidRDefault="00000000" w:rsidRPr="00000000" w14:paraId="0000013A">
      <w:pPr>
        <w:pStyle w:val="Heading3"/>
        <w:spacing w:before="40" w:line="265" w:lineRule="auto"/>
        <w:ind w:left="10" w:firstLine="0"/>
        <w:rPr/>
      </w:pPr>
      <w:r w:rsidDel="00000000" w:rsidR="00000000" w:rsidRPr="00000000">
        <w:rPr>
          <w:rtl w:val="0"/>
        </w:rPr>
      </w:r>
    </w:p>
    <w:sectPr>
      <w:headerReference r:id="rId7" w:type="default"/>
      <w:pgSz w:h="16838" w:w="11906" w:orient="portrait"/>
      <w:pgMar w:bottom="964" w:top="2098" w:left="1361" w:right="136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mo" w:cs="Arimo" w:eastAsia="Arimo" w:hAnsi="Arimo"/>
        <w:b w:val="0"/>
        <w:bCs w:val="0"/>
        <w:i w:val="0"/>
        <w:iCs w:val="0"/>
        <w:smallCaps w:val="0"/>
        <w:strike w:val="0"/>
        <w:color w:val="000000"/>
        <w:sz w:val="23"/>
        <w:szCs w:val="23"/>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3"/>
        <w:szCs w:val="23"/>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0000" cy="10692000"/>
          <wp:effectExtent b="0" l="0" r="0" t="0"/>
          <wp:wrapNone/>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06920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mo" w:cs="Arimo" w:eastAsia="Arimo" w:hAnsi="Arimo"/>
        <w:sz w:val="23"/>
        <w:szCs w:val="23"/>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adpis7">
    <w:name w:val="heading 7"/>
    <w:basedOn w:val="Normln"/>
    <w:next w:val="Normln"/>
    <w:link w:val="Nadpis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Nadpis8">
    <w:name w:val="heading 8"/>
    <w:basedOn w:val="Normln"/>
    <w:next w:val="Normln"/>
    <w:link w:val="Nadpis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Nadpis9">
    <w:name w:val="heading 9"/>
    <w:basedOn w:val="Normln"/>
    <w:next w:val="Normln"/>
    <w:link w:val="Nadpis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Zhlav">
    <w:name w:val="header"/>
    <w:basedOn w:val="Normln"/>
    <w:link w:val="ZhlavChar"/>
    <w:uiPriority w:val="99"/>
    <w:unhideWhenUsed w:val="1"/>
    <w:rsid w:val="00E618BF"/>
    <w:pPr>
      <w:tabs>
        <w:tab w:val="center" w:pos="4680"/>
        <w:tab w:val="right" w:pos="9360"/>
      </w:tabs>
      <w:spacing w:after="0" w:line="240" w:lineRule="auto"/>
    </w:pPr>
  </w:style>
  <w:style w:type="character" w:styleId="ZhlavChar" w:customStyle="1">
    <w:name w:val="Záhlaví Char"/>
    <w:basedOn w:val="Standardnpsmoodstavce"/>
    <w:link w:val="Zhlav"/>
    <w:uiPriority w:val="99"/>
    <w:rsid w:val="00E618BF"/>
    <w:rPr>
      <w:rFonts w:ascii="Arimo" w:eastAsia="Arimo" w:hAnsi="Arimo"/>
    </w:rPr>
  </w:style>
  <w:style w:type="paragraph" w:styleId="Zpat">
    <w:name w:val="footer"/>
    <w:basedOn w:val="Normln"/>
    <w:link w:val="ZpatChar"/>
    <w:uiPriority w:val="99"/>
    <w:unhideWhenUsed w:val="1"/>
    <w:rsid w:val="00E618BF"/>
    <w:pPr>
      <w:tabs>
        <w:tab w:val="center" w:pos="4680"/>
        <w:tab w:val="right" w:pos="9360"/>
      </w:tabs>
      <w:spacing w:after="0" w:line="240" w:lineRule="auto"/>
    </w:pPr>
  </w:style>
  <w:style w:type="character" w:styleId="ZpatChar" w:customStyle="1">
    <w:name w:val="Zápatí Char"/>
    <w:basedOn w:val="Standardnpsmoodstavce"/>
    <w:link w:val="Zpat"/>
    <w:uiPriority w:val="99"/>
    <w:rsid w:val="00E618BF"/>
    <w:rPr>
      <w:rFonts w:ascii="Arimo" w:eastAsia="Arimo" w:hAnsi="Arimo"/>
    </w:rPr>
  </w:style>
  <w:style w:type="paragraph" w:styleId="Bezmezer">
    <w:name w:val="No Spacing"/>
    <w:uiPriority w:val="1"/>
    <w:qFormat w:val="1"/>
    <w:rsid w:val="00FC693F"/>
    <w:pPr>
      <w:spacing w:after="0" w:line="240" w:lineRule="auto"/>
    </w:pPr>
    <w:rPr>
      <w:rFonts w:ascii="Arimo" w:eastAsia="Arimo" w:hAnsi="Arimo"/>
    </w:rPr>
  </w:style>
  <w:style w:type="character" w:styleId="Nadpis1Char" w:customStyle="1">
    <w:name w:val="Nadpis 1 Char"/>
    <w:basedOn w:val="Standardnpsmoodstavce"/>
    <w:link w:val="Nadpis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Nadpis2Char" w:customStyle="1">
    <w:name w:val="Nadpis 2 Char"/>
    <w:basedOn w:val="Standardnpsmoodstavce"/>
    <w:link w:val="Nadpis2"/>
    <w:uiPriority w:val="9"/>
    <w:rsid w:val="00FC693F"/>
    <w:rPr>
      <w:rFonts w:asciiTheme="majorHAnsi" w:cstheme="majorBidi" w:eastAsiaTheme="majorEastAsia" w:hAnsiTheme="majorHAnsi"/>
      <w:b w:val="1"/>
      <w:bCs w:val="1"/>
      <w:color w:val="4f81bd" w:themeColor="accent1"/>
      <w:sz w:val="26"/>
      <w:szCs w:val="26"/>
    </w:rPr>
  </w:style>
  <w:style w:type="character" w:styleId="Nadpis3Char" w:customStyle="1">
    <w:name w:val="Nadpis 3 Char"/>
    <w:basedOn w:val="Standardnpsmoodstavce"/>
    <w:link w:val="Nadpis3"/>
    <w:uiPriority w:val="9"/>
    <w:rsid w:val="00FC693F"/>
    <w:rPr>
      <w:rFonts w:asciiTheme="majorHAnsi" w:cstheme="majorBidi" w:eastAsiaTheme="majorEastAsia" w:hAnsiTheme="majorHAnsi"/>
      <w:b w:val="1"/>
      <w:bCs w:val="1"/>
      <w:color w:val="4f81bd" w:themeColor="accent1"/>
    </w:rPr>
  </w:style>
  <w:style w:type="character" w:styleId="NzevChar" w:customStyle="1">
    <w:name w:val="Název Char"/>
    <w:basedOn w:val="Standardnpsmoodstavce"/>
    <w:link w:val="Nzev"/>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PodnadpisChar" w:customStyle="1">
    <w:name w:val="Podnadpis Char"/>
    <w:basedOn w:val="Standardnpsmoodstavce"/>
    <w:link w:val="Podnadpis"/>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Odstavecseseznamem">
    <w:name w:val="List Paragraph"/>
    <w:basedOn w:val="Normln"/>
    <w:uiPriority w:val="34"/>
    <w:qFormat w:val="1"/>
    <w:rsid w:val="00FC693F"/>
    <w:pPr>
      <w:ind w:left="720"/>
      <w:contextualSpacing w:val="1"/>
    </w:pPr>
  </w:style>
  <w:style w:type="paragraph" w:styleId="Zkladntext">
    <w:name w:val="Body Text"/>
    <w:basedOn w:val="Normln"/>
    <w:link w:val="ZkladntextChar"/>
    <w:uiPriority w:val="99"/>
    <w:unhideWhenUsed w:val="1"/>
    <w:rsid w:val="00AA1D8D"/>
    <w:pPr>
      <w:spacing w:after="120"/>
    </w:pPr>
  </w:style>
  <w:style w:type="character" w:styleId="ZkladntextChar" w:customStyle="1">
    <w:name w:val="Základní text Char"/>
    <w:basedOn w:val="Standardnpsmoodstavce"/>
    <w:link w:val="Zkladntext"/>
    <w:uiPriority w:val="99"/>
    <w:rsid w:val="00AA1D8D"/>
    <w:rPr>
      <w:rFonts w:ascii="Arimo" w:eastAsia="Arimo" w:hAnsi="Arimo"/>
    </w:rPr>
  </w:style>
  <w:style w:type="paragraph" w:styleId="Zkladntext2">
    <w:name w:val="Body Text 2"/>
    <w:basedOn w:val="Normln"/>
    <w:link w:val="Zkladntext2Char"/>
    <w:uiPriority w:val="99"/>
    <w:unhideWhenUsed w:val="1"/>
    <w:rsid w:val="00AA1D8D"/>
    <w:pPr>
      <w:spacing w:after="120" w:line="480" w:lineRule="auto"/>
    </w:pPr>
  </w:style>
  <w:style w:type="character" w:styleId="Zkladntext2Char" w:customStyle="1">
    <w:name w:val="Základní text 2 Char"/>
    <w:basedOn w:val="Standardnpsmoodstavce"/>
    <w:link w:val="Zkladntext2"/>
    <w:uiPriority w:val="99"/>
    <w:rsid w:val="00AA1D8D"/>
    <w:rPr>
      <w:rFonts w:ascii="Arimo" w:eastAsia="Arimo" w:hAnsi="Arimo"/>
    </w:rPr>
  </w:style>
  <w:style w:type="paragraph" w:styleId="Zkladntext3">
    <w:name w:val="Body Text 3"/>
    <w:basedOn w:val="Normln"/>
    <w:link w:val="Zkladntext3Char"/>
    <w:uiPriority w:val="99"/>
    <w:unhideWhenUsed w:val="1"/>
    <w:rsid w:val="00AA1D8D"/>
    <w:pPr>
      <w:spacing w:after="120"/>
    </w:pPr>
    <w:rPr>
      <w:sz w:val="16"/>
      <w:szCs w:val="16"/>
    </w:rPr>
  </w:style>
  <w:style w:type="character" w:styleId="Zkladntext3Char" w:customStyle="1">
    <w:name w:val="Základní text 3 Char"/>
    <w:basedOn w:val="Standardnpsmoodstavce"/>
    <w:link w:val="Zkladntext3"/>
    <w:uiPriority w:val="99"/>
    <w:rsid w:val="00AA1D8D"/>
    <w:rPr>
      <w:rFonts w:ascii="Arimo" w:eastAsia="Arimo" w:hAnsi="Arimo"/>
      <w:sz w:val="16"/>
      <w:szCs w:val="16"/>
    </w:rPr>
  </w:style>
  <w:style w:type="paragraph" w:styleId="Seznam">
    <w:name w:val="List"/>
    <w:basedOn w:val="Normln"/>
    <w:uiPriority w:val="99"/>
    <w:unhideWhenUsed w:val="1"/>
    <w:rsid w:val="00AA1D8D"/>
    <w:pPr>
      <w:ind w:left="360" w:hanging="360"/>
      <w:contextualSpacing w:val="1"/>
    </w:pPr>
  </w:style>
  <w:style w:type="paragraph" w:styleId="Seznam2">
    <w:name w:val="List 2"/>
    <w:basedOn w:val="Normln"/>
    <w:uiPriority w:val="99"/>
    <w:unhideWhenUsed w:val="1"/>
    <w:rsid w:val="00326F90"/>
    <w:pPr>
      <w:ind w:left="720" w:hanging="360"/>
      <w:contextualSpacing w:val="1"/>
    </w:pPr>
  </w:style>
  <w:style w:type="paragraph" w:styleId="Seznam3">
    <w:name w:val="List 3"/>
    <w:basedOn w:val="Normln"/>
    <w:uiPriority w:val="99"/>
    <w:unhideWhenUsed w:val="1"/>
    <w:rsid w:val="00326F90"/>
    <w:pPr>
      <w:ind w:left="1080" w:hanging="360"/>
      <w:contextualSpacing w:val="1"/>
    </w:pPr>
  </w:style>
  <w:style w:type="paragraph" w:styleId="Seznamsodrkami">
    <w:name w:val="List Bullet"/>
    <w:basedOn w:val="Normln"/>
    <w:uiPriority w:val="99"/>
    <w:unhideWhenUsed w:val="1"/>
    <w:rsid w:val="00326F90"/>
    <w:pPr>
      <w:numPr>
        <w:numId w:val="1"/>
      </w:numPr>
      <w:contextualSpacing w:val="1"/>
    </w:pPr>
  </w:style>
  <w:style w:type="paragraph" w:styleId="Seznamsodrkami2">
    <w:name w:val="List Bullet 2"/>
    <w:basedOn w:val="Normln"/>
    <w:uiPriority w:val="99"/>
    <w:unhideWhenUsed w:val="1"/>
    <w:rsid w:val="00326F90"/>
    <w:pPr>
      <w:numPr>
        <w:numId w:val="2"/>
      </w:numPr>
      <w:contextualSpacing w:val="1"/>
    </w:pPr>
  </w:style>
  <w:style w:type="paragraph" w:styleId="Seznamsodrkami3">
    <w:name w:val="List Bullet 3"/>
    <w:basedOn w:val="Normln"/>
    <w:uiPriority w:val="99"/>
    <w:unhideWhenUsed w:val="1"/>
    <w:rsid w:val="00326F90"/>
    <w:pPr>
      <w:numPr>
        <w:numId w:val="3"/>
      </w:numPr>
      <w:contextualSpacing w:val="1"/>
    </w:pPr>
  </w:style>
  <w:style w:type="paragraph" w:styleId="slovanseznam">
    <w:name w:val="List Number"/>
    <w:basedOn w:val="Normln"/>
    <w:uiPriority w:val="99"/>
    <w:unhideWhenUsed w:val="1"/>
    <w:rsid w:val="00326F90"/>
    <w:pPr>
      <w:numPr>
        <w:numId w:val="5"/>
      </w:numPr>
      <w:contextualSpacing w:val="1"/>
    </w:pPr>
  </w:style>
  <w:style w:type="paragraph" w:styleId="slovanseznam2">
    <w:name w:val="List Number 2"/>
    <w:basedOn w:val="Normln"/>
    <w:uiPriority w:val="99"/>
    <w:unhideWhenUsed w:val="1"/>
    <w:rsid w:val="0029639D"/>
    <w:pPr>
      <w:numPr>
        <w:numId w:val="6"/>
      </w:numPr>
      <w:contextualSpacing w:val="1"/>
    </w:pPr>
  </w:style>
  <w:style w:type="paragraph" w:styleId="slovanseznam3">
    <w:name w:val="List Number 3"/>
    <w:basedOn w:val="Normln"/>
    <w:uiPriority w:val="99"/>
    <w:unhideWhenUsed w:val="1"/>
    <w:rsid w:val="0029639D"/>
    <w:pPr>
      <w:numPr>
        <w:numId w:val="7"/>
      </w:numPr>
      <w:contextualSpacing w:val="1"/>
    </w:pPr>
  </w:style>
  <w:style w:type="paragraph" w:styleId="Pokraovnseznamu">
    <w:name w:val="List Continue"/>
    <w:basedOn w:val="Normln"/>
    <w:uiPriority w:val="99"/>
    <w:unhideWhenUsed w:val="1"/>
    <w:rsid w:val="0029639D"/>
    <w:pPr>
      <w:spacing w:after="120"/>
      <w:ind w:left="360"/>
      <w:contextualSpacing w:val="1"/>
    </w:pPr>
  </w:style>
  <w:style w:type="paragraph" w:styleId="Pokraovnseznamu2">
    <w:name w:val="List Continue 2"/>
    <w:basedOn w:val="Normln"/>
    <w:uiPriority w:val="99"/>
    <w:unhideWhenUsed w:val="1"/>
    <w:rsid w:val="0029639D"/>
    <w:pPr>
      <w:spacing w:after="120"/>
      <w:ind w:left="720"/>
      <w:contextualSpacing w:val="1"/>
    </w:pPr>
  </w:style>
  <w:style w:type="paragraph" w:styleId="Pokraovnseznamu3">
    <w:name w:val="List Continue 3"/>
    <w:basedOn w:val="Normln"/>
    <w:uiPriority w:val="99"/>
    <w:unhideWhenUsed w:val="1"/>
    <w:rsid w:val="0029639D"/>
    <w:pPr>
      <w:spacing w:after="120"/>
      <w:ind w:left="1080"/>
      <w:contextualSpacing w:val="1"/>
    </w:pPr>
  </w:style>
  <w:style w:type="paragraph" w:styleId="Textmakra">
    <w:name w:val="macro"/>
    <w:link w:val="TextmakraChar"/>
    <w:uiPriority w:val="99"/>
    <w:unhideWhenUsed w:val="1"/>
    <w:rsid w:val="0029639D"/>
    <w:pPr>
      <w:tabs>
        <w:tab w:val="left" w:pos="576"/>
        <w:tab w:val="left" w:pos="1152"/>
        <w:tab w:val="left" w:pos="1728"/>
        <w:tab w:val="left" w:pos="2304"/>
        <w:tab w:val="left" w:pos="2880"/>
        <w:tab w:val="left" w:pos="3456"/>
        <w:tab w:val="left" w:pos="4032"/>
      </w:tabs>
    </w:pPr>
    <w:rPr>
      <w:rFonts w:ascii="Arimo" w:eastAsia="Arimo" w:hAnsi="Arimo"/>
      <w:sz w:val="20"/>
      <w:szCs w:val="20"/>
    </w:rPr>
  </w:style>
  <w:style w:type="character" w:styleId="TextmakraChar" w:customStyle="1">
    <w:name w:val="Text makra Char"/>
    <w:basedOn w:val="Standardnpsmoodstavce"/>
    <w:link w:val="Textmakra"/>
    <w:uiPriority w:val="99"/>
    <w:rsid w:val="0029639D"/>
    <w:rPr>
      <w:rFonts w:ascii="Arimo" w:eastAsia="Arimo" w:hAnsi="Arimo"/>
      <w:sz w:val="20"/>
      <w:szCs w:val="20"/>
    </w:rPr>
  </w:style>
  <w:style w:type="paragraph" w:styleId="Citt">
    <w:name w:val="Quote"/>
    <w:basedOn w:val="Normln"/>
    <w:next w:val="Normln"/>
    <w:link w:val="CittChar"/>
    <w:uiPriority w:val="29"/>
    <w:qFormat w:val="1"/>
    <w:rsid w:val="00FC693F"/>
    <w:rPr>
      <w:i w:val="1"/>
      <w:iCs w:val="1"/>
      <w:color w:val="000000" w:themeColor="text1"/>
    </w:rPr>
  </w:style>
  <w:style w:type="character" w:styleId="CittChar" w:customStyle="1">
    <w:name w:val="Citát Char"/>
    <w:basedOn w:val="Standardnpsmoodstavce"/>
    <w:link w:val="Citt"/>
    <w:uiPriority w:val="29"/>
    <w:rsid w:val="00FC693F"/>
    <w:rPr>
      <w:rFonts w:ascii="Arimo" w:eastAsia="Arimo" w:hAnsi="Arimo"/>
      <w:i w:val="1"/>
      <w:iCs w:val="1"/>
      <w:color w:val="000000" w:themeColor="text1"/>
    </w:rPr>
  </w:style>
  <w:style w:type="character" w:styleId="Nadpis4Char" w:customStyle="1">
    <w:name w:val="Nadpis 4 Char"/>
    <w:basedOn w:val="Standardnpsmoodstavce"/>
    <w:link w:val="Nadpis4"/>
    <w:uiPriority w:val="9"/>
    <w:semiHidden w:val="1"/>
    <w:rsid w:val="00FC693F"/>
    <w:rPr>
      <w:rFonts w:asciiTheme="majorHAnsi" w:cstheme="majorBidi" w:eastAsiaTheme="majorEastAsia" w:hAnsiTheme="majorHAnsi"/>
      <w:b w:val="1"/>
      <w:bCs w:val="1"/>
      <w:i w:val="1"/>
      <w:iCs w:val="1"/>
      <w:color w:val="4f81bd" w:themeColor="accent1"/>
    </w:rPr>
  </w:style>
  <w:style w:type="character" w:styleId="Nadpis5Char" w:customStyle="1">
    <w:name w:val="Nadpis 5 Char"/>
    <w:basedOn w:val="Standardnpsmoodstavce"/>
    <w:link w:val="Nadpis5"/>
    <w:uiPriority w:val="9"/>
    <w:semiHidden w:val="1"/>
    <w:rsid w:val="00FC693F"/>
    <w:rPr>
      <w:rFonts w:asciiTheme="majorHAnsi" w:cstheme="majorBidi" w:eastAsiaTheme="majorEastAsia" w:hAnsiTheme="majorHAnsi"/>
      <w:color w:val="243f60" w:themeColor="accent1" w:themeShade="00007F"/>
    </w:rPr>
  </w:style>
  <w:style w:type="character" w:styleId="Nadpis6Char" w:customStyle="1">
    <w:name w:val="Nadpis 6 Char"/>
    <w:basedOn w:val="Standardnpsmoodstavce"/>
    <w:link w:val="Nadpis6"/>
    <w:uiPriority w:val="9"/>
    <w:semiHidden w:val="1"/>
    <w:rsid w:val="00FC693F"/>
    <w:rPr>
      <w:rFonts w:asciiTheme="majorHAnsi" w:cstheme="majorBidi" w:eastAsiaTheme="majorEastAsia" w:hAnsiTheme="majorHAnsi"/>
      <w:i w:val="1"/>
      <w:iCs w:val="1"/>
      <w:color w:val="243f60" w:themeColor="accent1" w:themeShade="00007F"/>
    </w:rPr>
  </w:style>
  <w:style w:type="character" w:styleId="Nadpis7Char" w:customStyle="1">
    <w:name w:val="Nadpis 7 Char"/>
    <w:basedOn w:val="Standardnpsmoodstavce"/>
    <w:link w:val="Nadpis7"/>
    <w:uiPriority w:val="9"/>
    <w:semiHidden w:val="1"/>
    <w:rsid w:val="00FC693F"/>
    <w:rPr>
      <w:rFonts w:asciiTheme="majorHAnsi" w:cstheme="majorBidi" w:eastAsiaTheme="majorEastAsia" w:hAnsiTheme="majorHAnsi"/>
      <w:i w:val="1"/>
      <w:iCs w:val="1"/>
      <w:color w:val="404040" w:themeColor="text1" w:themeTint="0000BF"/>
    </w:rPr>
  </w:style>
  <w:style w:type="character" w:styleId="Nadpis8Char" w:customStyle="1">
    <w:name w:val="Nadpis 8 Char"/>
    <w:basedOn w:val="Standardnpsmoodstavce"/>
    <w:link w:val="Nadpis8"/>
    <w:uiPriority w:val="9"/>
    <w:semiHidden w:val="1"/>
    <w:rsid w:val="00FC693F"/>
    <w:rPr>
      <w:rFonts w:asciiTheme="majorHAnsi" w:cstheme="majorBidi" w:eastAsiaTheme="majorEastAsia" w:hAnsiTheme="majorHAnsi"/>
      <w:color w:val="4f81bd" w:themeColor="accent1"/>
      <w:sz w:val="20"/>
      <w:szCs w:val="20"/>
    </w:rPr>
  </w:style>
  <w:style w:type="character" w:styleId="Nadpis9Char" w:customStyle="1">
    <w:name w:val="Nadpis 9 Char"/>
    <w:basedOn w:val="Standardnpsmoodstavce"/>
    <w:link w:val="Nadpis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Titulek">
    <w:name w:val="caption"/>
    <w:basedOn w:val="Normln"/>
    <w:next w:val="Normln"/>
    <w:uiPriority w:val="35"/>
    <w:semiHidden w:val="1"/>
    <w:unhideWhenUsed w:val="1"/>
    <w:qFormat w:val="1"/>
    <w:rsid w:val="00FC693F"/>
    <w:pPr>
      <w:spacing w:line="240" w:lineRule="auto"/>
    </w:pPr>
    <w:rPr>
      <w:b w:val="1"/>
      <w:bCs w:val="1"/>
      <w:color w:val="4f81bd" w:themeColor="accent1"/>
      <w:sz w:val="18"/>
      <w:szCs w:val="18"/>
    </w:rPr>
  </w:style>
  <w:style w:type="character" w:styleId="Siln">
    <w:name w:val="Strong"/>
    <w:basedOn w:val="Standardnpsmoodstavce"/>
    <w:uiPriority w:val="22"/>
    <w:qFormat w:val="1"/>
    <w:rsid w:val="00FC693F"/>
    <w:rPr>
      <w:rFonts w:ascii="Arimo" w:eastAsia="Arimo" w:hAnsi="Arimo"/>
      <w:b w:val="1"/>
      <w:bCs w:val="1"/>
    </w:rPr>
  </w:style>
  <w:style w:type="character" w:styleId="Zdraznn">
    <w:name w:val="Emphasis"/>
    <w:basedOn w:val="Standardnpsmoodstavce"/>
    <w:uiPriority w:val="20"/>
    <w:qFormat w:val="1"/>
    <w:rsid w:val="00FC693F"/>
    <w:rPr>
      <w:rFonts w:ascii="Arimo" w:eastAsia="Arimo" w:hAnsi="Arimo"/>
      <w:i w:val="1"/>
      <w:iCs w:val="1"/>
    </w:rPr>
  </w:style>
  <w:style w:type="paragraph" w:styleId="Vrazncitt">
    <w:name w:val="Intense Quote"/>
    <w:basedOn w:val="Normln"/>
    <w:next w:val="Normln"/>
    <w:link w:val="Vrazncitt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VrazncittChar" w:customStyle="1">
    <w:name w:val="Výrazný citát Char"/>
    <w:basedOn w:val="Standardnpsmoodstavce"/>
    <w:link w:val="Vrazncitt"/>
    <w:uiPriority w:val="30"/>
    <w:rsid w:val="00FC693F"/>
    <w:rPr>
      <w:rFonts w:ascii="Arimo" w:eastAsia="Arimo" w:hAnsi="Arimo"/>
      <w:b w:val="1"/>
      <w:bCs w:val="1"/>
      <w:i w:val="1"/>
      <w:iCs w:val="1"/>
      <w:color w:val="4f81bd" w:themeColor="accent1"/>
    </w:rPr>
  </w:style>
  <w:style w:type="character" w:styleId="Zdraznnjemn">
    <w:name w:val="Subtle Emphasis"/>
    <w:basedOn w:val="Standardnpsmoodstavce"/>
    <w:uiPriority w:val="19"/>
    <w:qFormat w:val="1"/>
    <w:rsid w:val="00FC693F"/>
    <w:rPr>
      <w:rFonts w:ascii="Arimo" w:eastAsia="Arimo" w:hAnsi="Arimo"/>
      <w:i w:val="1"/>
      <w:iCs w:val="1"/>
      <w:color w:val="808080" w:themeColor="text1" w:themeTint="00007F"/>
    </w:rPr>
  </w:style>
  <w:style w:type="character" w:styleId="Zdraznnintenzivn">
    <w:name w:val="Intense Emphasis"/>
    <w:basedOn w:val="Standardnpsmoodstavce"/>
    <w:uiPriority w:val="21"/>
    <w:qFormat w:val="1"/>
    <w:rsid w:val="00FC693F"/>
    <w:rPr>
      <w:rFonts w:ascii="Arimo" w:eastAsia="Arimo" w:hAnsi="Arimo"/>
      <w:b w:val="1"/>
      <w:bCs w:val="1"/>
      <w:i w:val="1"/>
      <w:iCs w:val="1"/>
      <w:color w:val="4f81bd" w:themeColor="accent1"/>
    </w:rPr>
  </w:style>
  <w:style w:type="character" w:styleId="Odkazjemn">
    <w:name w:val="Subtle Reference"/>
    <w:basedOn w:val="Standardnpsmoodstavce"/>
    <w:uiPriority w:val="31"/>
    <w:qFormat w:val="1"/>
    <w:rsid w:val="00FC693F"/>
    <w:rPr>
      <w:rFonts w:ascii="Arimo" w:eastAsia="Arimo" w:hAnsi="Arimo"/>
      <w:smallCaps w:val="1"/>
      <w:color w:val="c0504d" w:themeColor="accent2"/>
      <w:u w:val="single"/>
    </w:rPr>
  </w:style>
  <w:style w:type="character" w:styleId="Odkazintenzivn">
    <w:name w:val="Intense Reference"/>
    <w:basedOn w:val="Standardnpsmoodstavce"/>
    <w:uiPriority w:val="32"/>
    <w:qFormat w:val="1"/>
    <w:rsid w:val="00FC693F"/>
    <w:rPr>
      <w:rFonts w:ascii="Arimo" w:eastAsia="Arimo" w:hAnsi="Arimo"/>
      <w:b w:val="1"/>
      <w:bCs w:val="1"/>
      <w:smallCaps w:val="1"/>
      <w:color w:val="c0504d" w:themeColor="accent2"/>
      <w:spacing w:val="5"/>
      <w:u w:val="single"/>
    </w:rPr>
  </w:style>
  <w:style w:type="character" w:styleId="Nzevknihy">
    <w:name w:val="Book Title"/>
    <w:basedOn w:val="Standardnpsmoodstavce"/>
    <w:uiPriority w:val="33"/>
    <w:qFormat w:val="1"/>
    <w:rsid w:val="00FC693F"/>
    <w:rPr>
      <w:rFonts w:ascii="Arimo" w:eastAsia="Arimo" w:hAnsi="Arimo"/>
      <w:b w:val="1"/>
      <w:bCs w:val="1"/>
      <w:smallCaps w:val="1"/>
      <w:spacing w:val="5"/>
    </w:rPr>
  </w:style>
  <w:style w:type="paragraph" w:styleId="Nadpisobsahu">
    <w:name w:val="TOC Heading"/>
    <w:basedOn w:val="Nadpis1"/>
    <w:next w:val="Normln"/>
    <w:uiPriority w:val="39"/>
    <w:semiHidden w:val="1"/>
    <w:unhideWhenUsed w:val="1"/>
    <w:qFormat w:val="1"/>
    <w:rsid w:val="00FC693F"/>
    <w:pPr>
      <w:outlineLvl w:val="9"/>
    </w:pPr>
    <w:rPr>
      <w:rFonts w:ascii="Arimo" w:eastAsia="Arimo" w:hAnsi="Arimo"/>
    </w:rPr>
  </w:style>
  <w:style w:type="table" w:styleId="Mkatabulky">
    <w:name w:val="Table Grid"/>
    <w:basedOn w:val="Normlntabulka"/>
    <w:uiPriority w:val="59"/>
    <w:rsid w:val="00FC693F"/>
    <w:pPr>
      <w:spacing w:after="0" w:line="240" w:lineRule="auto"/>
    </w:pPr>
    <w:rPr>
      <w:rFonts w:ascii="Arimo" w:eastAsia="Arimo" w:hAnsi="Arim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vtlstnovn">
    <w:name w:val="Light Shading"/>
    <w:basedOn w:val="Normlntabulka"/>
    <w:uiPriority w:val="60"/>
    <w:rsid w:val="00FC693F"/>
    <w:pPr>
      <w:spacing w:after="0" w:line="240" w:lineRule="auto"/>
    </w:pPr>
    <w:rPr>
      <w:rFonts w:ascii="Arimo" w:eastAsia="Arimo" w:hAnsi="Arimo"/>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Svtlstnovnzvraznn1">
    <w:name w:val="Light Shading Accent 1"/>
    <w:basedOn w:val="Normlntabulka"/>
    <w:uiPriority w:val="60"/>
    <w:rsid w:val="00FC693F"/>
    <w:pPr>
      <w:spacing w:after="0" w:line="240" w:lineRule="auto"/>
    </w:pPr>
    <w:rPr>
      <w:rFonts w:ascii="Arimo" w:eastAsia="Arimo" w:hAnsi="Arimo"/>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Svtlstnovnzvraznn2">
    <w:name w:val="Light Shading Accent 2"/>
    <w:basedOn w:val="Normlntabulka"/>
    <w:uiPriority w:val="60"/>
    <w:rsid w:val="00FC693F"/>
    <w:pPr>
      <w:spacing w:after="0" w:line="240" w:lineRule="auto"/>
    </w:pPr>
    <w:rPr>
      <w:rFonts w:ascii="Arimo" w:eastAsia="Arimo" w:hAnsi="Arimo"/>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Svtlstnovnzvraznn3">
    <w:name w:val="Light Shading Accent 3"/>
    <w:basedOn w:val="Normlntabulka"/>
    <w:uiPriority w:val="60"/>
    <w:rsid w:val="00FC693F"/>
    <w:pPr>
      <w:spacing w:after="0" w:line="240" w:lineRule="auto"/>
    </w:pPr>
    <w:rPr>
      <w:rFonts w:ascii="Arimo" w:eastAsia="Arimo" w:hAnsi="Arimo"/>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Svtlstnovnzvraznn4">
    <w:name w:val="Light Shading Accent 4"/>
    <w:basedOn w:val="Normlntabulka"/>
    <w:uiPriority w:val="60"/>
    <w:rsid w:val="00FC693F"/>
    <w:pPr>
      <w:spacing w:after="0" w:line="240" w:lineRule="auto"/>
    </w:pPr>
    <w:rPr>
      <w:rFonts w:ascii="Arimo" w:eastAsia="Arimo" w:hAnsi="Arimo"/>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Svtlstnovnzvraznn5">
    <w:name w:val="Light Shading Accent 5"/>
    <w:basedOn w:val="Normlntabulka"/>
    <w:uiPriority w:val="60"/>
    <w:rsid w:val="00FC693F"/>
    <w:pPr>
      <w:spacing w:after="0" w:line="240" w:lineRule="auto"/>
    </w:pPr>
    <w:rPr>
      <w:rFonts w:ascii="Arimo" w:eastAsia="Arimo" w:hAnsi="Arimo"/>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Svtlstnovnzvraznn6">
    <w:name w:val="Light Shading Accent 6"/>
    <w:basedOn w:val="Normlntabulka"/>
    <w:uiPriority w:val="60"/>
    <w:rsid w:val="00FC693F"/>
    <w:pPr>
      <w:spacing w:after="0" w:line="240" w:lineRule="auto"/>
    </w:pPr>
    <w:rPr>
      <w:rFonts w:ascii="Arimo" w:eastAsia="Arimo" w:hAnsi="Arimo"/>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Svtlseznam">
    <w:name w:val="Light List"/>
    <w:basedOn w:val="Normlntabulka"/>
    <w:uiPriority w:val="61"/>
    <w:rsid w:val="00FC693F"/>
    <w:pPr>
      <w:spacing w:after="0" w:line="240" w:lineRule="auto"/>
    </w:pPr>
    <w:rPr>
      <w:rFonts w:ascii="Arimo" w:eastAsia="Arimo" w:hAnsi="Arimo"/>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Svtlseznamzvraznn1">
    <w:name w:val="Light List Accent 1"/>
    <w:basedOn w:val="Normlntabulka"/>
    <w:uiPriority w:val="61"/>
    <w:rsid w:val="00FC693F"/>
    <w:pPr>
      <w:spacing w:after="0" w:line="240" w:lineRule="auto"/>
    </w:pPr>
    <w:rPr>
      <w:rFonts w:ascii="Arimo" w:eastAsia="Arimo" w:hAnsi="Arimo"/>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Svtlseznamzvraznn2">
    <w:name w:val="Light List Accent 2"/>
    <w:basedOn w:val="Normlntabulka"/>
    <w:uiPriority w:val="61"/>
    <w:rsid w:val="00CB0664"/>
    <w:pPr>
      <w:spacing w:after="0" w:line="240" w:lineRule="auto"/>
    </w:pPr>
    <w:rPr>
      <w:rFonts w:ascii="Arimo" w:eastAsia="Arimo" w:hAnsi="Arimo"/>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Svtlseznamzvraznn3">
    <w:name w:val="Light List Accent 3"/>
    <w:basedOn w:val="Normlntabulka"/>
    <w:uiPriority w:val="61"/>
    <w:rsid w:val="00CB0664"/>
    <w:pPr>
      <w:spacing w:after="0" w:line="240" w:lineRule="auto"/>
    </w:pPr>
    <w:rPr>
      <w:rFonts w:ascii="Arimo" w:eastAsia="Arimo" w:hAnsi="Arimo"/>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Svtlseznamzvraznn4">
    <w:name w:val="Light List Accent 4"/>
    <w:basedOn w:val="Normlntabulka"/>
    <w:uiPriority w:val="61"/>
    <w:rsid w:val="00CB0664"/>
    <w:pPr>
      <w:spacing w:after="0" w:line="240" w:lineRule="auto"/>
    </w:pPr>
    <w:rPr>
      <w:rFonts w:ascii="Arimo" w:eastAsia="Arimo" w:hAnsi="Arimo"/>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Svtlseznamzvraznn5">
    <w:name w:val="Light List Accent 5"/>
    <w:basedOn w:val="Normlntabulka"/>
    <w:uiPriority w:val="61"/>
    <w:rsid w:val="00CB0664"/>
    <w:pPr>
      <w:spacing w:after="0" w:line="240" w:lineRule="auto"/>
    </w:pPr>
    <w:rPr>
      <w:rFonts w:ascii="Arimo" w:eastAsia="Arimo" w:hAnsi="Arimo"/>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Svtlseznamzvraznn6">
    <w:name w:val="Light List Accent 6"/>
    <w:basedOn w:val="Normlntabulka"/>
    <w:uiPriority w:val="61"/>
    <w:rsid w:val="00CB0664"/>
    <w:pPr>
      <w:spacing w:after="0" w:line="240" w:lineRule="auto"/>
    </w:pPr>
    <w:rPr>
      <w:rFonts w:ascii="Arimo" w:eastAsia="Arimo" w:hAnsi="Arimo"/>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Svtlmka">
    <w:name w:val="Light Grid"/>
    <w:basedOn w:val="Normlntabulka"/>
    <w:uiPriority w:val="62"/>
    <w:rsid w:val="00CB0664"/>
    <w:pPr>
      <w:spacing w:after="0" w:line="240" w:lineRule="auto"/>
    </w:pPr>
    <w:rPr>
      <w:rFonts w:ascii="Arimo" w:eastAsia="Arimo" w:hAnsi="Arimo"/>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Svtlmkazvraznn1">
    <w:name w:val="Light Grid Accent 1"/>
    <w:basedOn w:val="Normlntabulka"/>
    <w:uiPriority w:val="62"/>
    <w:rsid w:val="00CB0664"/>
    <w:pPr>
      <w:spacing w:after="0" w:line="240" w:lineRule="auto"/>
    </w:pPr>
    <w:rPr>
      <w:rFonts w:ascii="Arimo" w:eastAsia="Arimo" w:hAnsi="Arimo"/>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Svtlmkazvraznn2">
    <w:name w:val="Light Grid Accent 2"/>
    <w:basedOn w:val="Normlntabulka"/>
    <w:uiPriority w:val="62"/>
    <w:rsid w:val="00CB0664"/>
    <w:pPr>
      <w:spacing w:after="0" w:line="240" w:lineRule="auto"/>
    </w:pPr>
    <w:rPr>
      <w:rFonts w:ascii="Arimo" w:eastAsia="Arimo" w:hAnsi="Arimo"/>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Svtlmkazvraznn3">
    <w:name w:val="Light Grid Accent 3"/>
    <w:basedOn w:val="Normlntabulka"/>
    <w:uiPriority w:val="62"/>
    <w:rsid w:val="00CB0664"/>
    <w:pPr>
      <w:spacing w:after="0" w:line="240" w:lineRule="auto"/>
    </w:pPr>
    <w:rPr>
      <w:rFonts w:ascii="Arimo" w:eastAsia="Arimo" w:hAnsi="Arimo"/>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Svtlmkazvraznn4">
    <w:name w:val="Light Grid Accent 4"/>
    <w:basedOn w:val="Normlntabulka"/>
    <w:uiPriority w:val="62"/>
    <w:rsid w:val="00CB0664"/>
    <w:pPr>
      <w:spacing w:after="0" w:line="240" w:lineRule="auto"/>
    </w:pPr>
    <w:rPr>
      <w:rFonts w:ascii="Arimo" w:eastAsia="Arimo" w:hAnsi="Arimo"/>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Svtlmkazvraznn5">
    <w:name w:val="Light Grid Accent 5"/>
    <w:basedOn w:val="Normlntabulka"/>
    <w:uiPriority w:val="62"/>
    <w:rsid w:val="00CB0664"/>
    <w:pPr>
      <w:spacing w:after="0" w:line="240" w:lineRule="auto"/>
    </w:pPr>
    <w:rPr>
      <w:rFonts w:ascii="Arimo" w:eastAsia="Arimo" w:hAnsi="Arimo"/>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Svtlmkazvraznn6">
    <w:name w:val="Light Grid Accent 6"/>
    <w:basedOn w:val="Normlntabulka"/>
    <w:uiPriority w:val="62"/>
    <w:rsid w:val="00CB0664"/>
    <w:pPr>
      <w:spacing w:after="0" w:line="240" w:lineRule="auto"/>
    </w:pPr>
    <w:rPr>
      <w:rFonts w:ascii="Arimo" w:eastAsia="Arimo" w:hAnsi="Arimo"/>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Stednstnovn1">
    <w:name w:val="Medium Shading 1"/>
    <w:basedOn w:val="Normlntabulka"/>
    <w:uiPriority w:val="63"/>
    <w:rsid w:val="00CB0664"/>
    <w:pPr>
      <w:spacing w:after="0" w:line="240" w:lineRule="auto"/>
    </w:pPr>
    <w:rPr>
      <w:rFonts w:ascii="Arimo" w:eastAsia="Arimo" w:hAnsi="Arimo"/>
    </w:r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Stednstnovn1zvraznn1">
    <w:name w:val="Medium Shading 1 Accent 1"/>
    <w:basedOn w:val="Normlntabulka"/>
    <w:uiPriority w:val="63"/>
    <w:rsid w:val="00CB0664"/>
    <w:pPr>
      <w:spacing w:after="0" w:line="240" w:lineRule="auto"/>
    </w:pPr>
    <w:rPr>
      <w:rFonts w:ascii="Arimo" w:eastAsia="Arimo" w:hAnsi="Arimo"/>
    </w:r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Stednstnovn1zvraznn2">
    <w:name w:val="Medium Shading 1 Accent 2"/>
    <w:basedOn w:val="Normlntabulka"/>
    <w:uiPriority w:val="63"/>
    <w:rsid w:val="00CB0664"/>
    <w:pPr>
      <w:spacing w:after="0" w:line="240" w:lineRule="auto"/>
    </w:pPr>
    <w:rPr>
      <w:rFonts w:ascii="Arimo" w:eastAsia="Arimo" w:hAnsi="Arimo"/>
    </w:r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Stednstnovn1zvraznn3">
    <w:name w:val="Medium Shading 1 Accent 3"/>
    <w:basedOn w:val="Normlntabulka"/>
    <w:uiPriority w:val="63"/>
    <w:rsid w:val="00CB0664"/>
    <w:pPr>
      <w:spacing w:after="0" w:line="240" w:lineRule="auto"/>
    </w:pPr>
    <w:rPr>
      <w:rFonts w:ascii="Arimo" w:eastAsia="Arimo" w:hAnsi="Arimo"/>
    </w:r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Stednstnovn1zvraznn4">
    <w:name w:val="Medium Shading 1 Accent 4"/>
    <w:basedOn w:val="Normlntabulka"/>
    <w:uiPriority w:val="63"/>
    <w:rsid w:val="00CB0664"/>
    <w:pPr>
      <w:spacing w:after="0" w:line="240" w:lineRule="auto"/>
    </w:pPr>
    <w:rPr>
      <w:rFonts w:ascii="Arimo" w:eastAsia="Arimo" w:hAnsi="Arimo"/>
    </w:r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Stednstnovn1zvraznn5">
    <w:name w:val="Medium Shading 1 Accent 5"/>
    <w:basedOn w:val="Normlntabulka"/>
    <w:uiPriority w:val="63"/>
    <w:rsid w:val="00CB0664"/>
    <w:pPr>
      <w:spacing w:after="0" w:line="240" w:lineRule="auto"/>
    </w:pPr>
    <w:rPr>
      <w:rFonts w:ascii="Arimo" w:eastAsia="Arimo" w:hAnsi="Arimo"/>
    </w:r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Stednstnovn1zvraznn6">
    <w:name w:val="Medium Shading 1 Accent 6"/>
    <w:basedOn w:val="Normlntabulka"/>
    <w:uiPriority w:val="63"/>
    <w:rsid w:val="00CB0664"/>
    <w:pPr>
      <w:spacing w:after="0" w:line="240" w:lineRule="auto"/>
    </w:pPr>
    <w:rPr>
      <w:rFonts w:ascii="Arimo" w:eastAsia="Arimo" w:hAnsi="Arimo"/>
    </w:r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Stednstnovn2">
    <w:name w:val="Medium Shading 2"/>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1">
    <w:name w:val="Medium Shading 2 Accent 1"/>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2">
    <w:name w:val="Medium Shading 2 Accent 2"/>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3">
    <w:name w:val="Medium Shading 2 Accent 3"/>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4">
    <w:name w:val="Medium Shading 2 Accent 4"/>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5">
    <w:name w:val="Medium Shading 2 Accent 5"/>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tnovn2zvraznn6">
    <w:name w:val="Medium Shading 2 Accent 6"/>
    <w:basedOn w:val="Normlntabulka"/>
    <w:uiPriority w:val="64"/>
    <w:rsid w:val="00CB0664"/>
    <w:pPr>
      <w:spacing w:after="0" w:line="240" w:lineRule="auto"/>
    </w:pPr>
    <w:rPr>
      <w:rFonts w:ascii="Arimo" w:eastAsia="Arimo" w:hAnsi="Arimo"/>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tednseznam1">
    <w:name w:val="Medium List 1"/>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Stednseznam1zvraznn1">
    <w:name w:val="Medium List 1 Accent 1"/>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Stednseznam1zvraznn2">
    <w:name w:val="Medium List 1 Accent 2"/>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Stednseznam1zvraznn3">
    <w:name w:val="Medium List 1 Accent 3"/>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Stednseznam1zvraznn4">
    <w:name w:val="Medium List 1 Accent 4"/>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Stednseznam1zvraznn5">
    <w:name w:val="Medium List 1 Accent 5"/>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Stednseznam1zvraznn6">
    <w:name w:val="Medium List 1 Accent 6"/>
    <w:basedOn w:val="Normlntabulka"/>
    <w:uiPriority w:val="65"/>
    <w:rsid w:val="00CB0664"/>
    <w:pPr>
      <w:spacing w:after="0" w:line="240" w:lineRule="auto"/>
    </w:pPr>
    <w:rPr>
      <w:rFonts w:ascii="Arimo" w:eastAsia="Arimo" w:hAnsi="Arimo"/>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Stednseznam2">
    <w:name w:val="Medium List 2"/>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1">
    <w:name w:val="Medium List 2 Accent 1"/>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2">
    <w:name w:val="Medium List 2 Accent 2"/>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3">
    <w:name w:val="Medium List 2 Accent 3"/>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4">
    <w:name w:val="Medium List 2 Accent 4"/>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5">
    <w:name w:val="Medium List 2 Accent 5"/>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seznam2zvraznn6">
    <w:name w:val="Medium List 2 Accent 6"/>
    <w:basedOn w:val="Normlntabulka"/>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tednmka1">
    <w:name w:val="Medium Grid 1"/>
    <w:basedOn w:val="Normlntabulka"/>
    <w:uiPriority w:val="67"/>
    <w:rsid w:val="00CB0664"/>
    <w:pPr>
      <w:spacing w:after="0" w:line="240" w:lineRule="auto"/>
    </w:pPr>
    <w:rPr>
      <w:rFonts w:ascii="Arimo" w:eastAsia="Arimo" w:hAnsi="Arimo"/>
    </w:r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Stednmka1zvraznn1">
    <w:name w:val="Medium Grid 1 Accent 1"/>
    <w:basedOn w:val="Normlntabulka"/>
    <w:uiPriority w:val="67"/>
    <w:rsid w:val="00CB0664"/>
    <w:pPr>
      <w:spacing w:after="0" w:line="240" w:lineRule="auto"/>
    </w:pPr>
    <w:rPr>
      <w:rFonts w:ascii="Arimo" w:eastAsia="Arimo" w:hAnsi="Arimo"/>
    </w:r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Stednmka1zvraznn2">
    <w:name w:val="Medium Grid 1 Accent 2"/>
    <w:basedOn w:val="Normlntabulka"/>
    <w:uiPriority w:val="67"/>
    <w:rsid w:val="00CB0664"/>
    <w:pPr>
      <w:spacing w:after="0" w:line="240" w:lineRule="auto"/>
    </w:pPr>
    <w:rPr>
      <w:rFonts w:ascii="Arimo" w:eastAsia="Arimo" w:hAnsi="Arimo"/>
    </w:r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Stednmka1zvraznn3">
    <w:name w:val="Medium Grid 1 Accent 3"/>
    <w:basedOn w:val="Normlntabulka"/>
    <w:uiPriority w:val="67"/>
    <w:rsid w:val="00CB0664"/>
    <w:pPr>
      <w:spacing w:after="0" w:line="240" w:lineRule="auto"/>
    </w:pPr>
    <w:rPr>
      <w:rFonts w:ascii="Arimo" w:eastAsia="Arimo" w:hAnsi="Arimo"/>
    </w:r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Stednmka1zvraznn4">
    <w:name w:val="Medium Grid 1 Accent 4"/>
    <w:basedOn w:val="Normlntabulka"/>
    <w:uiPriority w:val="67"/>
    <w:rsid w:val="00CB0664"/>
    <w:pPr>
      <w:spacing w:after="0" w:line="240" w:lineRule="auto"/>
    </w:pPr>
    <w:rPr>
      <w:rFonts w:ascii="Arimo" w:eastAsia="Arimo" w:hAnsi="Arimo"/>
    </w:r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Stednmka1zvraznn5">
    <w:name w:val="Medium Grid 1 Accent 5"/>
    <w:basedOn w:val="Normlntabulka"/>
    <w:uiPriority w:val="67"/>
    <w:rsid w:val="00CB0664"/>
    <w:pPr>
      <w:spacing w:after="0" w:line="240" w:lineRule="auto"/>
    </w:pPr>
    <w:rPr>
      <w:rFonts w:ascii="Arimo" w:eastAsia="Arimo" w:hAnsi="Arimo"/>
    </w:r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Stednmka1zvraznn6">
    <w:name w:val="Medium Grid 1 Accent 6"/>
    <w:basedOn w:val="Normlntabulka"/>
    <w:uiPriority w:val="67"/>
    <w:rsid w:val="00CB0664"/>
    <w:pPr>
      <w:spacing w:after="0" w:line="240" w:lineRule="auto"/>
    </w:pPr>
    <w:rPr>
      <w:rFonts w:ascii="Arimo" w:eastAsia="Arimo" w:hAnsi="Arimo"/>
    </w:r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Stednmka2">
    <w:name w:val="Medium Grid 2"/>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Stednmka2zvraznn1">
    <w:name w:val="Medium Grid 2 Accent 1"/>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Stednmka2zvraznn2">
    <w:name w:val="Medium Grid 2 Accent 2"/>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Stednmka2zvraznn3">
    <w:name w:val="Medium Grid 2 Accent 3"/>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Stednmka2zvraznn4">
    <w:name w:val="Medium Grid 2 Accent 4"/>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Stednmka2zvraznn5">
    <w:name w:val="Medium Grid 2 Accent 5"/>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Stednmka2zvraznn6">
    <w:name w:val="Medium Grid 2 Accent 6"/>
    <w:basedOn w:val="Normlntabulka"/>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Stednmka3">
    <w:name w:val="Medium Grid 3"/>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Stednmka3zvraznn1">
    <w:name w:val="Medium Grid 3 Accent 1"/>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Stednmka3zvraznn2">
    <w:name w:val="Medium Grid 3 Accent 2"/>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Stednmka3zvraznn3">
    <w:name w:val="Medium Grid 3 Accent 3"/>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Stednmka3zvraznn4">
    <w:name w:val="Medium Grid 3 Accent 4"/>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Stednmka3zvraznn5">
    <w:name w:val="Medium Grid 3 Accent 5"/>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Stednmka3zvraznn6">
    <w:name w:val="Medium Grid 3 Accent 6"/>
    <w:basedOn w:val="Normlntabulka"/>
    <w:uiPriority w:val="69"/>
    <w:rsid w:val="00CB0664"/>
    <w:pPr>
      <w:spacing w:after="0" w:line="240" w:lineRule="auto"/>
    </w:pPr>
    <w:rPr>
      <w:rFonts w:ascii="Arimo" w:eastAsia="Arimo" w:hAnsi="Arimo"/>
    </w:r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Tmavseznam">
    <w:name w:val="Dark List"/>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Tmavseznamzvraznn1">
    <w:name w:val="Dark List Accent 1"/>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Tmavseznamzvraznn2">
    <w:name w:val="Dark List Accent 2"/>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Tmavseznamzvraznn3">
    <w:name w:val="Dark List Accent 3"/>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Tmavseznamzvraznn4">
    <w:name w:val="Dark List Accent 4"/>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Tmavseznamzvraznn5">
    <w:name w:val="Dark List Accent 5"/>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Tmavseznamzvraznn6">
    <w:name w:val="Dark List Accent 6"/>
    <w:basedOn w:val="Normlntabulka"/>
    <w:uiPriority w:val="70"/>
    <w:rsid w:val="00CB0664"/>
    <w:pPr>
      <w:spacing w:after="0" w:line="240" w:lineRule="auto"/>
    </w:pPr>
    <w:rPr>
      <w:rFonts w:ascii="Arimo" w:eastAsia="Arimo" w:hAnsi="Arimo"/>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Barevnstnovn">
    <w:name w:val="Colorful Shading"/>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Barevnstnovnzvraznn4">
    <w:name w:val="Colorful Shading Accent 4"/>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rFonts w:ascii="Arimo" w:eastAsia="Arimo" w:hAnsi="Arimo"/>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Barevnseznamzvraznn1">
    <w:name w:val="Colorful List Accent 1"/>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Barevnseznamzvraznn2">
    <w:name w:val="Colorful List Accent 2"/>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Barevnseznamzvraznn3">
    <w:name w:val="Colorful List Accent 3"/>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Barevnseznamzvraznn4">
    <w:name w:val="Colorful List Accent 4"/>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Barevnseznamzvraznn5">
    <w:name w:val="Colorful List Accent 5"/>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Barevnseznamzvraznn6">
    <w:name w:val="Colorful List Accent 6"/>
    <w:basedOn w:val="Normlntabulka"/>
    <w:uiPriority w:val="72"/>
    <w:rsid w:val="00CB0664"/>
    <w:pPr>
      <w:spacing w:after="0" w:line="240" w:lineRule="auto"/>
    </w:pPr>
    <w:rPr>
      <w:rFonts w:ascii="Arimo" w:eastAsia="Arimo" w:hAnsi="Arimo"/>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Barevnmka">
    <w:name w:val="Colorful Grid"/>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Barevnmkazvraznn1">
    <w:name w:val="Colorful Grid Accent 1"/>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Barevnmkazvraznn2">
    <w:name w:val="Colorful Grid Accent 2"/>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Barevnmkazvraznn3">
    <w:name w:val="Colorful Grid Accent 3"/>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Barevnmkazvraznn4">
    <w:name w:val="Colorful Grid Accent 4"/>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Barevnmkazvraznn5">
    <w:name w:val="Colorful Grid Accent 5"/>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Barevnmkazvraznn6">
    <w:name w:val="Colorful Grid Accent 6"/>
    <w:basedOn w:val="Normlntabulka"/>
    <w:uiPriority w:val="73"/>
    <w:rsid w:val="00CB0664"/>
    <w:pPr>
      <w:spacing w:after="0" w:line="240" w:lineRule="auto"/>
    </w:pPr>
    <w:rPr>
      <w:rFonts w:ascii="Arimo" w:eastAsia="Arimo" w:hAnsi="Arimo"/>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tblPr>
      <w:tblStyleRowBandSize w:val="1"/>
      <w:tblStyleColBandSize w:val="1"/>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blPr>
  </w:style>
  <w:style w:type="table" w:styleId="Table1">
    <w:basedOn w:val="TableNormal"/>
    <w:tblPr>
      <w:tblStyleRowBandSize w:val="1"/>
      <w:tblStyleColBandSize w:val="1"/>
      <w:tblCellMar/>
    </w:tblPr>
  </w:style>
  <w:style w:type="table" w:styleId="Table1">
    <w:basedOn w:val="TableNormal"/>
    <w:tblPr>
      <w:tblStyleRowBandSize w:val="1"/>
      <w:tblStyleColBandSize w:val="1"/>
      <w:tblCellMar/>
    </w:tblPr>
  </w:style>
  <w:style w:type="table" w:styleId="Table1">
    <w:basedOn w:val="TableNormal"/>
    <w:tblPr>
      <w:tblStyleRowBandSize w:val="1"/>
      <w:tblStyleColBandSize w:val="1"/>
      <w:tblCellMar/>
    </w:tblPr>
  </w:style>
  <w:style w:type="table" w:styleId="Table1">
    <w:basedOn w:val="TableNormal"/>
    <w:tblPr>
      <w:tblStyleRowBandSize w:val="1"/>
      <w:tblStyleColBandSize w:val="1"/>
      <w:tblCellMar/>
    </w:tbl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7d6jHlv4rjZhoFTY/rLpw7h7Xg==">CgMxLjAaHwoBMBIaChgICVIUChJ0YWJsZS51YnFyeTBxdXp6NzgyDmguZ21kY2w3bGZqNGhnOAByITFxcXllQ0w3Z2MwSTAyTzlMNG9pVFJkTWxaMUNzOGo2OQ==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2026-08-27T10:10:00Z</dcterms:created>
  <dc:creator>python-docx</dc:creator>
</cp:coreProperties>
</file>